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D64D8" w14:textId="4627D50B" w:rsidR="00A44F50" w:rsidRPr="00E57E1E" w:rsidRDefault="006872A8" w:rsidP="00792B90">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E57E1E">
        <w:rPr>
          <w:rFonts w:cs="Times New Roman"/>
          <w:color w:val="auto"/>
          <w:bdr w:val="nil"/>
          <w:lang w:val="lt-LT" w:eastAsia="lt-LT"/>
        </w:rPr>
        <w:t>Paciento orinio šildymo sistema</w:t>
      </w:r>
      <w:r w:rsidR="00A44F50" w:rsidRPr="00E57E1E">
        <w:rPr>
          <w:rFonts w:cs="Times New Roman"/>
          <w:color w:val="auto"/>
          <w:bdr w:val="nil"/>
          <w:lang w:val="lt-LT" w:eastAsia="lt-LT"/>
        </w:rPr>
        <w:t xml:space="preserve"> – </w:t>
      </w:r>
      <w:r w:rsidR="00FF6FE0" w:rsidRPr="00E57E1E">
        <w:rPr>
          <w:rFonts w:cs="Times New Roman"/>
          <w:color w:val="auto"/>
          <w:bdr w:val="nil"/>
          <w:lang w:val="lt-LT" w:eastAsia="lt-LT"/>
        </w:rPr>
        <w:t>2</w:t>
      </w:r>
      <w:r w:rsidR="00A44F50" w:rsidRPr="00E57E1E">
        <w:rPr>
          <w:rFonts w:cs="Times New Roman"/>
          <w:color w:val="auto"/>
          <w:bdr w:val="nil"/>
          <w:lang w:val="lt-LT" w:eastAsia="lt-LT"/>
        </w:rPr>
        <w:t xml:space="preserve"> </w:t>
      </w:r>
      <w:r w:rsidR="00D66C29" w:rsidRPr="00E57E1E">
        <w:rPr>
          <w:rFonts w:cs="Times New Roman"/>
          <w:color w:val="auto"/>
          <w:bdr w:val="nil"/>
          <w:lang w:val="lt-LT" w:eastAsia="lt-LT"/>
        </w:rPr>
        <w:t>kompl.</w:t>
      </w:r>
    </w:p>
    <w:p w14:paraId="3E38ACE9" w14:textId="77777777" w:rsidR="00A44F50" w:rsidRPr="00E57E1E" w:rsidRDefault="00A44F50" w:rsidP="0088744D">
      <w:pPr>
        <w:pStyle w:val="xxmsonormal"/>
        <w:shd w:val="clear" w:color="auto" w:fill="FFFFFF"/>
        <w:spacing w:before="0" w:beforeAutospacing="0" w:after="0" w:afterAutospacing="0" w:line="276" w:lineRule="auto"/>
        <w:ind w:left="-851"/>
        <w:rPr>
          <w:b/>
          <w:bCs/>
          <w:color w:val="000000"/>
          <w:sz w:val="22"/>
          <w:szCs w:val="22"/>
          <w:u w:val="single"/>
          <w:bdr w:val="none" w:sz="0" w:space="0" w:color="auto" w:frame="1"/>
          <w:lang w:val="lt-LT"/>
        </w:rPr>
      </w:pPr>
    </w:p>
    <w:p w14:paraId="141891CC" w14:textId="64CF59DF" w:rsidR="00792B90" w:rsidRPr="00E57E1E" w:rsidRDefault="00792B90" w:rsidP="00792B90">
      <w:pPr>
        <w:spacing w:after="0" w:line="240" w:lineRule="auto"/>
        <w:ind w:left="-851"/>
        <w:jc w:val="both"/>
        <w:rPr>
          <w:rFonts w:eastAsia="Times New Roman"/>
          <w:sz w:val="22"/>
          <w:bdr w:val="none" w:sz="0" w:space="0" w:color="auto" w:frame="1"/>
          <w:lang w:eastAsia="lt-LT"/>
        </w:rPr>
      </w:pPr>
      <w:bookmarkStart w:id="0" w:name="_Hlk75333162"/>
      <w:r w:rsidRPr="00E57E1E">
        <w:t>BENDRIEJI REIKALAVIMAI:</w:t>
      </w:r>
    </w:p>
    <w:p w14:paraId="0D9DF6B6" w14:textId="77777777"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 xml:space="preserve">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(pdf formatu). Šiuose dokumentuose tiekėjas </w:t>
      </w:r>
      <w:r w:rsidRPr="00E57E1E">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E57E1E">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00E4F0E" w14:textId="77777777"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FFB82A2" w14:textId="77777777"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2ECF63AF" w14:textId="77777777"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 Reikalavimas netaikomas kartu su įranga siūlomiems kompiuteriams, t.y. Tiekėjas neprivalo būti siūlomo kompiuterio gamintojas arba būti oficialus siūlomo kompiuterio gamintojo įgaliotasis atstovas, bei neprivalo turėti rašytinio susitarimo su siūlomo kompiuterio įgaliotuoju atstovu dėl prekybos (taikoma tik jei perkami kompiuteriai).</w:t>
      </w:r>
    </w:p>
    <w:p w14:paraId="65300817" w14:textId="77777777"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7EB33A2F" w14:textId="77777777"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Garantinis laikotarpis:</w:t>
      </w:r>
    </w:p>
    <w:p w14:paraId="3CCC297E" w14:textId="77777777" w:rsidR="00792B90" w:rsidRPr="00E57E1E" w:rsidRDefault="00792B90" w:rsidP="00792B90">
      <w:pPr>
        <w:pStyle w:val="Body2"/>
        <w:ind w:left="720"/>
        <w:rPr>
          <w:lang w:val="lt-LT"/>
        </w:rPr>
      </w:pPr>
      <w:r w:rsidRPr="00E57E1E">
        <w:rPr>
          <w:lang w:val="lt-LT"/>
        </w:rPr>
        <w:t>6.1. Ne mažiau nei 24 mėn.</w:t>
      </w:r>
    </w:p>
    <w:p w14:paraId="7F608988" w14:textId="77777777" w:rsidR="00792B90" w:rsidRPr="00E57E1E" w:rsidRDefault="00792B90" w:rsidP="00792B90">
      <w:pPr>
        <w:pStyle w:val="Body2"/>
        <w:ind w:left="720"/>
        <w:rPr>
          <w:lang w:val="lt-LT"/>
        </w:rPr>
      </w:pPr>
      <w:r w:rsidRPr="00E57E1E">
        <w:rPr>
          <w:lang w:val="lt-LT"/>
        </w:rPr>
        <w:t>6.2.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3589208A" w14:textId="77777777"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Kartu su įranga pateikiama dokumentacija:</w:t>
      </w:r>
    </w:p>
    <w:p w14:paraId="68B22AF8" w14:textId="77777777" w:rsidR="00792B90" w:rsidRPr="00E57E1E" w:rsidRDefault="00792B90" w:rsidP="00792B90">
      <w:pPr>
        <w:pStyle w:val="Body2"/>
        <w:numPr>
          <w:ilvl w:val="1"/>
          <w:numId w:val="13"/>
        </w:numPr>
        <w:pBdr>
          <w:top w:val="nil"/>
          <w:left w:val="nil"/>
          <w:bottom w:val="nil"/>
          <w:right w:val="nil"/>
          <w:between w:val="nil"/>
          <w:bar w:val="nil"/>
        </w:pBdr>
        <w:rPr>
          <w:lang w:val="lt-LT"/>
        </w:rPr>
      </w:pPr>
      <w:r w:rsidRPr="00E57E1E">
        <w:rPr>
          <w:lang w:val="lt-LT"/>
        </w:rPr>
        <w:t>Naudojimo instrukcija lietuvių kalba.</w:t>
      </w:r>
    </w:p>
    <w:p w14:paraId="162747F5" w14:textId="77777777" w:rsidR="00792B90" w:rsidRPr="00E57E1E" w:rsidRDefault="00792B90" w:rsidP="00792B90">
      <w:pPr>
        <w:pStyle w:val="Body2"/>
        <w:numPr>
          <w:ilvl w:val="1"/>
          <w:numId w:val="13"/>
        </w:numPr>
        <w:pBdr>
          <w:top w:val="nil"/>
          <w:left w:val="nil"/>
          <w:bottom w:val="nil"/>
          <w:right w:val="nil"/>
          <w:between w:val="nil"/>
          <w:bar w:val="nil"/>
        </w:pBdr>
        <w:rPr>
          <w:lang w:val="lt-LT"/>
        </w:rPr>
      </w:pPr>
      <w:r w:rsidRPr="00E57E1E">
        <w:rPr>
          <w:lang w:val="lt-LT"/>
        </w:rPr>
        <w:t>Serviso dokumentacija lietuvių arba anglų kalba.</w:t>
      </w:r>
    </w:p>
    <w:p w14:paraId="7C005000" w14:textId="23E765F1"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 xml:space="preserve">Personalo mokymai (po apmokymų pateikti apmokymų aktą / sertifikatą arba kitą mokymų faktą įrodantį dokumentą): Mokymai ≥ </w:t>
      </w:r>
      <w:r w:rsidR="009670A9" w:rsidRPr="00E57E1E">
        <w:rPr>
          <w:lang w:val="lt-LT"/>
        </w:rPr>
        <w:t>1</w:t>
      </w:r>
      <w:r w:rsidR="006872A8" w:rsidRPr="00E57E1E">
        <w:rPr>
          <w:lang w:val="lt-LT"/>
        </w:rPr>
        <w:t xml:space="preserve">0 </w:t>
      </w:r>
      <w:r w:rsidR="009670A9" w:rsidRPr="00E57E1E">
        <w:rPr>
          <w:lang w:val="lt-LT"/>
        </w:rPr>
        <w:t xml:space="preserve">gydytojų, ≥ 20 anestezijos lsaugytojų </w:t>
      </w:r>
      <w:r w:rsidRPr="00E57E1E">
        <w:rPr>
          <w:lang w:val="lt-LT"/>
        </w:rPr>
        <w:t>. Trukmė ≥ 3 akademinės valandos.</w:t>
      </w:r>
    </w:p>
    <w:p w14:paraId="330A1393" w14:textId="77777777"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Siūlomos prekės turi būti naujos, nenaudotos, neatnaujintos (net ir gamykliniu būdu).</w:t>
      </w:r>
    </w:p>
    <w:p w14:paraId="249DC6BF" w14:textId="77777777" w:rsidR="00792B90" w:rsidRPr="00E57E1E" w:rsidRDefault="00792B90" w:rsidP="00792B90">
      <w:pPr>
        <w:pStyle w:val="Body2"/>
        <w:numPr>
          <w:ilvl w:val="0"/>
          <w:numId w:val="13"/>
        </w:numPr>
        <w:pBdr>
          <w:top w:val="nil"/>
          <w:left w:val="nil"/>
          <w:bottom w:val="nil"/>
          <w:right w:val="nil"/>
          <w:between w:val="nil"/>
          <w:bar w:val="nil"/>
        </w:pBdr>
        <w:rPr>
          <w:lang w:val="lt-LT"/>
        </w:rPr>
      </w:pPr>
      <w:r w:rsidRPr="00E57E1E">
        <w:rPr>
          <w:lang w:val="lt-LT"/>
        </w:rPr>
        <w:t>Privalomas pilnas įrangos instaliavimas (paleidimas, funkcionalumo testavimas, personalo apmokymas darbui su įranga ir t.t).</w:t>
      </w:r>
    </w:p>
    <w:p w14:paraId="60CE64EF" w14:textId="77777777" w:rsidR="00792B90" w:rsidRPr="00E57E1E" w:rsidRDefault="00792B90" w:rsidP="004D1C24">
      <w:pPr>
        <w:spacing w:after="0" w:line="240" w:lineRule="auto"/>
        <w:ind w:left="-851"/>
        <w:jc w:val="both"/>
        <w:rPr>
          <w:rFonts w:eastAsia="Times New Roman"/>
          <w:sz w:val="22"/>
          <w:bdr w:val="none" w:sz="0" w:space="0" w:color="auto" w:frame="1"/>
          <w:lang w:eastAsia="lt-LT"/>
        </w:rPr>
      </w:pPr>
    </w:p>
    <w:p w14:paraId="5A118C7A" w14:textId="77777777" w:rsidR="00792B90" w:rsidRPr="00E57E1E" w:rsidRDefault="00792B90" w:rsidP="004D1C24">
      <w:pPr>
        <w:spacing w:after="0" w:line="240" w:lineRule="auto"/>
        <w:ind w:left="-851"/>
        <w:jc w:val="both"/>
        <w:rPr>
          <w:rFonts w:eastAsia="Times New Roman"/>
          <w:sz w:val="22"/>
          <w:bdr w:val="none" w:sz="0" w:space="0" w:color="auto" w:frame="1"/>
          <w:lang w:eastAsia="lt-LT"/>
        </w:rPr>
      </w:pPr>
    </w:p>
    <w:p w14:paraId="38FDC99D" w14:textId="77777777" w:rsidR="00792B90" w:rsidRPr="00E57E1E" w:rsidRDefault="00792B90" w:rsidP="004D1C24">
      <w:pPr>
        <w:spacing w:after="0" w:line="240" w:lineRule="auto"/>
        <w:ind w:left="-851"/>
        <w:jc w:val="both"/>
        <w:rPr>
          <w:rFonts w:eastAsia="Times New Roman"/>
          <w:sz w:val="22"/>
          <w:bdr w:val="none" w:sz="0" w:space="0" w:color="auto" w:frame="1"/>
          <w:lang w:eastAsia="lt-LT"/>
        </w:rPr>
      </w:pPr>
    </w:p>
    <w:p w14:paraId="6F5EAA4A" w14:textId="77777777" w:rsidR="00792B90" w:rsidRPr="00E57E1E" w:rsidRDefault="00792B90" w:rsidP="004D1C24">
      <w:pPr>
        <w:spacing w:after="0" w:line="240" w:lineRule="auto"/>
        <w:ind w:left="-851"/>
        <w:jc w:val="both"/>
        <w:rPr>
          <w:rFonts w:eastAsia="Times New Roman"/>
          <w:sz w:val="22"/>
          <w:bdr w:val="none" w:sz="0" w:space="0" w:color="auto" w:frame="1"/>
          <w:lang w:eastAsia="lt-LT"/>
        </w:rPr>
      </w:pPr>
    </w:p>
    <w:p w14:paraId="2E0215EB" w14:textId="77777777" w:rsidR="00792B90" w:rsidRPr="00E57E1E" w:rsidRDefault="00792B90" w:rsidP="004D1C24">
      <w:pPr>
        <w:spacing w:after="0" w:line="240" w:lineRule="auto"/>
        <w:ind w:left="-851"/>
        <w:jc w:val="both"/>
        <w:rPr>
          <w:rFonts w:eastAsia="Times New Roman"/>
          <w:sz w:val="22"/>
          <w:bdr w:val="none" w:sz="0" w:space="0" w:color="auto" w:frame="1"/>
          <w:lang w:eastAsia="lt-LT"/>
        </w:rPr>
      </w:pPr>
    </w:p>
    <w:p w14:paraId="6EB0DBC4" w14:textId="77777777" w:rsidR="00792B90" w:rsidRPr="00E57E1E" w:rsidRDefault="00792B90" w:rsidP="004D1C24">
      <w:pPr>
        <w:spacing w:after="0" w:line="240" w:lineRule="auto"/>
        <w:ind w:left="-851"/>
        <w:jc w:val="both"/>
        <w:rPr>
          <w:rFonts w:eastAsia="Times New Roman"/>
          <w:sz w:val="22"/>
          <w:bdr w:val="none" w:sz="0" w:space="0" w:color="auto" w:frame="1"/>
          <w:lang w:eastAsia="lt-LT"/>
        </w:rPr>
      </w:pPr>
    </w:p>
    <w:p w14:paraId="20E9D731" w14:textId="77777777" w:rsidR="00792B90" w:rsidRPr="00E57E1E" w:rsidRDefault="00792B90" w:rsidP="004D1C24">
      <w:pPr>
        <w:spacing w:after="0" w:line="240" w:lineRule="auto"/>
        <w:ind w:left="-851"/>
        <w:jc w:val="both"/>
        <w:rPr>
          <w:rFonts w:eastAsia="Times New Roman"/>
          <w:sz w:val="22"/>
          <w:bdr w:val="none" w:sz="0" w:space="0" w:color="auto" w:frame="1"/>
          <w:lang w:eastAsia="lt-LT"/>
        </w:rPr>
      </w:pPr>
    </w:p>
    <w:p w14:paraId="61D75D8B" w14:textId="77777777" w:rsidR="004D1C24" w:rsidRPr="00E57E1E" w:rsidRDefault="004D1C24" w:rsidP="004D1C24">
      <w:pPr>
        <w:spacing w:after="0" w:line="240" w:lineRule="auto"/>
        <w:ind w:left="-851"/>
        <w:jc w:val="both"/>
        <w:rPr>
          <w:rFonts w:eastAsia="Times New Roman"/>
          <w:sz w:val="10"/>
          <w:szCs w:val="10"/>
          <w:bdr w:val="none" w:sz="0" w:space="0" w:color="auto" w:frame="1"/>
          <w:lang w:eastAsia="lt-LT"/>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1883"/>
        <w:gridCol w:w="2994"/>
        <w:gridCol w:w="5092"/>
      </w:tblGrid>
      <w:tr w:rsidR="00A55EEF" w:rsidRPr="00E57E1E" w14:paraId="6C12107F" w14:textId="5C53E70F" w:rsidTr="0009134E">
        <w:tc>
          <w:tcPr>
            <w:tcW w:w="538" w:type="dxa"/>
            <w:tcBorders>
              <w:top w:val="single" w:sz="4" w:space="0" w:color="auto"/>
              <w:left w:val="single" w:sz="4" w:space="0" w:color="auto"/>
              <w:bottom w:val="single" w:sz="4" w:space="0" w:color="auto"/>
              <w:right w:val="single" w:sz="4" w:space="0" w:color="auto"/>
            </w:tcBorders>
            <w:vAlign w:val="center"/>
          </w:tcPr>
          <w:bookmarkEnd w:id="0"/>
          <w:p w14:paraId="127D52A8" w14:textId="77777777" w:rsidR="00A55EEF" w:rsidRPr="00E57E1E" w:rsidRDefault="00A55EEF" w:rsidP="00B937D8">
            <w:pPr>
              <w:spacing w:after="0" w:line="240" w:lineRule="auto"/>
              <w:jc w:val="center"/>
              <w:rPr>
                <w:sz w:val="21"/>
                <w:szCs w:val="21"/>
              </w:rPr>
            </w:pPr>
            <w:r w:rsidRPr="00E57E1E">
              <w:rPr>
                <w:sz w:val="21"/>
                <w:szCs w:val="21"/>
              </w:rPr>
              <w:lastRenderedPageBreak/>
              <w:t>Eil. Nr.</w:t>
            </w:r>
          </w:p>
        </w:tc>
        <w:tc>
          <w:tcPr>
            <w:tcW w:w="2204" w:type="dxa"/>
            <w:tcBorders>
              <w:top w:val="single" w:sz="4" w:space="0" w:color="auto"/>
              <w:left w:val="single" w:sz="4" w:space="0" w:color="auto"/>
              <w:bottom w:val="single" w:sz="4" w:space="0" w:color="auto"/>
              <w:right w:val="single" w:sz="4" w:space="0" w:color="auto"/>
            </w:tcBorders>
            <w:vAlign w:val="center"/>
          </w:tcPr>
          <w:p w14:paraId="6CD8C39C" w14:textId="77777777" w:rsidR="00A55EEF" w:rsidRPr="00E57E1E" w:rsidRDefault="00A55EEF" w:rsidP="00B937D8">
            <w:pPr>
              <w:spacing w:after="0" w:line="240" w:lineRule="auto"/>
              <w:jc w:val="center"/>
              <w:rPr>
                <w:sz w:val="21"/>
                <w:szCs w:val="21"/>
              </w:rPr>
            </w:pPr>
            <w:r w:rsidRPr="00E57E1E">
              <w:rPr>
                <w:sz w:val="21"/>
                <w:szCs w:val="21"/>
              </w:rPr>
              <w:t>Parametras</w:t>
            </w:r>
          </w:p>
        </w:tc>
        <w:tc>
          <w:tcPr>
            <w:tcW w:w="4346" w:type="dxa"/>
            <w:tcBorders>
              <w:top w:val="single" w:sz="4" w:space="0" w:color="auto"/>
              <w:left w:val="single" w:sz="4" w:space="0" w:color="auto"/>
              <w:bottom w:val="single" w:sz="4" w:space="0" w:color="auto"/>
              <w:right w:val="single" w:sz="4" w:space="0" w:color="auto"/>
            </w:tcBorders>
            <w:vAlign w:val="center"/>
          </w:tcPr>
          <w:p w14:paraId="52D51A94" w14:textId="18F6CA15" w:rsidR="00A55EEF" w:rsidRPr="00E57E1E" w:rsidRDefault="00A55EEF" w:rsidP="00A912F1">
            <w:pPr>
              <w:spacing w:after="0" w:line="240" w:lineRule="auto"/>
              <w:jc w:val="center"/>
              <w:rPr>
                <w:sz w:val="21"/>
                <w:szCs w:val="21"/>
              </w:rPr>
            </w:pPr>
            <w:r w:rsidRPr="00E57E1E">
              <w:rPr>
                <w:sz w:val="21"/>
                <w:szCs w:val="21"/>
              </w:rPr>
              <w:t>Reikalaujama parametro reikšmė</w:t>
            </w:r>
          </w:p>
        </w:tc>
        <w:tc>
          <w:tcPr>
            <w:tcW w:w="3402" w:type="dxa"/>
            <w:tcBorders>
              <w:top w:val="single" w:sz="4" w:space="0" w:color="auto"/>
              <w:left w:val="single" w:sz="4" w:space="0" w:color="auto"/>
              <w:bottom w:val="single" w:sz="4" w:space="0" w:color="auto"/>
              <w:right w:val="single" w:sz="4" w:space="0" w:color="auto"/>
            </w:tcBorders>
          </w:tcPr>
          <w:p w14:paraId="031C51CD" w14:textId="0718ADAA" w:rsidR="00A55EEF" w:rsidRPr="00E57E1E" w:rsidRDefault="00A55EEF" w:rsidP="005F5952">
            <w:pPr>
              <w:spacing w:after="0" w:line="240" w:lineRule="auto"/>
              <w:jc w:val="center"/>
              <w:rPr>
                <w:sz w:val="21"/>
                <w:szCs w:val="21"/>
              </w:rPr>
            </w:pPr>
            <w:r w:rsidRPr="00E57E1E">
              <w:rPr>
                <w:b/>
                <w:sz w:val="20"/>
                <w:szCs w:val="20"/>
              </w:rPr>
              <w:t>Tiekėjo siūlomos prekės parametrų reikšmės</w:t>
            </w:r>
            <w:r w:rsidRPr="00E57E1E">
              <w:rPr>
                <w:sz w:val="20"/>
                <w:szCs w:val="20"/>
              </w:rPr>
              <w:t xml:space="preserve"> (</w:t>
            </w:r>
            <w:r w:rsidRPr="00E57E1E">
              <w:rPr>
                <w:bCs/>
                <w:sz w:val="20"/>
                <w:szCs w:val="20"/>
              </w:rPr>
              <w:t>Failo, dokumento pavadinimas ir</w:t>
            </w:r>
            <w:r w:rsidRPr="00E57E1E">
              <w:rPr>
                <w:bCs/>
                <w:sz w:val="20"/>
                <w:szCs w:val="20"/>
                <w:u w:val="single"/>
              </w:rPr>
              <w:t xml:space="preserve"> puslapio Nr., pažymintis vietą, </w:t>
            </w:r>
            <w:r w:rsidRPr="00E57E1E">
              <w:rPr>
                <w:sz w:val="20"/>
                <w:szCs w:val="20"/>
                <w:u w:val="single"/>
              </w:rPr>
              <w:t>kurioje yra siūlomus techninius parametrus patvirtinantys dokumentai,</w:t>
            </w:r>
            <w:r w:rsidRPr="00E57E1E">
              <w:rPr>
                <w:bCs/>
                <w:sz w:val="20"/>
                <w:szCs w:val="20"/>
                <w:u w:val="single"/>
              </w:rPr>
              <w:t xml:space="preserve"> </w:t>
            </w:r>
            <w:r w:rsidRPr="00E57E1E">
              <w:rPr>
                <w:sz w:val="20"/>
                <w:szCs w:val="20"/>
              </w:rPr>
              <w:t>siūlomos prekės katalogo numeris, nuoroda į gamintojo interneto tinklalapį (jei toks yra))</w:t>
            </w:r>
          </w:p>
        </w:tc>
      </w:tr>
      <w:tr w:rsidR="00216DEA" w:rsidRPr="00E57E1E" w14:paraId="7BB40B1A"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6A019D79"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5B030D7D" w14:textId="3E402FC6" w:rsidR="00216DEA" w:rsidRPr="00E57E1E" w:rsidRDefault="00216DEA" w:rsidP="00216DEA">
            <w:pPr>
              <w:spacing w:after="0" w:line="240" w:lineRule="auto"/>
              <w:rPr>
                <w:szCs w:val="24"/>
              </w:rPr>
            </w:pPr>
            <w:r w:rsidRPr="00E57E1E">
              <w:rPr>
                <w:szCs w:val="24"/>
              </w:rPr>
              <w:t>Paskirtis</w:t>
            </w:r>
          </w:p>
        </w:tc>
        <w:tc>
          <w:tcPr>
            <w:tcW w:w="4346" w:type="dxa"/>
            <w:tcBorders>
              <w:top w:val="single" w:sz="4" w:space="0" w:color="auto"/>
              <w:left w:val="single" w:sz="4" w:space="0" w:color="auto"/>
              <w:bottom w:val="single" w:sz="4" w:space="0" w:color="auto"/>
              <w:right w:val="single" w:sz="4" w:space="0" w:color="auto"/>
            </w:tcBorders>
          </w:tcPr>
          <w:p w14:paraId="1F2948C8" w14:textId="3F7591BA" w:rsidR="00216DEA" w:rsidRPr="00E57E1E" w:rsidRDefault="00216DEA" w:rsidP="00216DEA">
            <w:pPr>
              <w:spacing w:after="0" w:line="240" w:lineRule="auto"/>
              <w:rPr>
                <w:szCs w:val="24"/>
              </w:rPr>
            </w:pPr>
            <w:r w:rsidRPr="00E57E1E">
              <w:rPr>
                <w:szCs w:val="24"/>
              </w:rPr>
              <w:t>Konvekcinis paciento šildymas, per specialų chalatą/apklotą/paklotą pučiant šiltą orą.</w:t>
            </w:r>
          </w:p>
        </w:tc>
        <w:tc>
          <w:tcPr>
            <w:tcW w:w="3402" w:type="dxa"/>
            <w:tcBorders>
              <w:top w:val="single" w:sz="4" w:space="0" w:color="auto"/>
              <w:left w:val="single" w:sz="4" w:space="0" w:color="auto"/>
              <w:bottom w:val="single" w:sz="4" w:space="0" w:color="auto"/>
              <w:right w:val="single" w:sz="4" w:space="0" w:color="auto"/>
            </w:tcBorders>
            <w:vAlign w:val="center"/>
          </w:tcPr>
          <w:p w14:paraId="63A678AB" w14:textId="77777777" w:rsidR="00216DEA" w:rsidRPr="00E57E1E" w:rsidRDefault="0011765E" w:rsidP="00216DEA">
            <w:pPr>
              <w:spacing w:after="0" w:line="240" w:lineRule="auto"/>
              <w:jc w:val="center"/>
              <w:rPr>
                <w:szCs w:val="24"/>
              </w:rPr>
            </w:pPr>
            <w:r w:rsidRPr="00E57E1E">
              <w:rPr>
                <w:szCs w:val="24"/>
              </w:rPr>
              <w:t>Konvekcinis paciento šildymas, per specialų chalatą/apklotą/paklotą pučiant šiltą orą.</w:t>
            </w:r>
          </w:p>
          <w:p w14:paraId="0DD9E85E" w14:textId="6CEA3036" w:rsidR="0011765E" w:rsidRPr="00E57E1E" w:rsidRDefault="0011765E" w:rsidP="00216DEA">
            <w:pPr>
              <w:spacing w:after="0" w:line="240" w:lineRule="auto"/>
              <w:jc w:val="center"/>
              <w:rPr>
                <w:sz w:val="22"/>
              </w:rPr>
            </w:pPr>
            <w:r w:rsidRPr="00E57E1E">
              <w:rPr>
                <w:sz w:val="22"/>
                <w:szCs w:val="24"/>
              </w:rPr>
              <w:t>7 dalis vartotojo instrukcija psl  18</w:t>
            </w:r>
          </w:p>
        </w:tc>
      </w:tr>
      <w:tr w:rsidR="00216DEA" w:rsidRPr="00E57E1E" w14:paraId="34BF1F5D"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234D5979"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696E4ACD" w14:textId="1C645B66" w:rsidR="00216DEA" w:rsidRPr="00E57E1E" w:rsidRDefault="00216DEA" w:rsidP="00216DEA">
            <w:pPr>
              <w:spacing w:after="0" w:line="240" w:lineRule="auto"/>
              <w:rPr>
                <w:szCs w:val="24"/>
              </w:rPr>
            </w:pPr>
            <w:r w:rsidRPr="00E57E1E">
              <w:rPr>
                <w:szCs w:val="24"/>
              </w:rPr>
              <w:t xml:space="preserve">Įrenginio konstrukcija </w:t>
            </w:r>
          </w:p>
        </w:tc>
        <w:tc>
          <w:tcPr>
            <w:tcW w:w="4346" w:type="dxa"/>
            <w:tcBorders>
              <w:top w:val="single" w:sz="4" w:space="0" w:color="auto"/>
              <w:left w:val="single" w:sz="4" w:space="0" w:color="auto"/>
              <w:bottom w:val="single" w:sz="4" w:space="0" w:color="auto"/>
              <w:right w:val="single" w:sz="4" w:space="0" w:color="auto"/>
            </w:tcBorders>
          </w:tcPr>
          <w:p w14:paraId="458A29F8" w14:textId="77777777" w:rsidR="00216DEA" w:rsidRPr="00E57E1E" w:rsidRDefault="00216DEA" w:rsidP="00216DEA">
            <w:pPr>
              <w:spacing w:after="0" w:line="240" w:lineRule="auto"/>
              <w:rPr>
                <w:szCs w:val="24"/>
              </w:rPr>
            </w:pPr>
            <w:r w:rsidRPr="00E57E1E">
              <w:rPr>
                <w:szCs w:val="24"/>
              </w:rPr>
              <w:t>1. Montuojamas ant specialaus mobilaus vežimėlio ar stovo. Su lentyna/stalčiumi/anga priedams susidėti.</w:t>
            </w:r>
          </w:p>
          <w:p w14:paraId="47387E21" w14:textId="6CDB68F1" w:rsidR="00216DEA" w:rsidRPr="00E57E1E" w:rsidRDefault="00216DEA" w:rsidP="00216DEA">
            <w:pPr>
              <w:spacing w:after="0" w:line="240" w:lineRule="auto"/>
              <w:rPr>
                <w:szCs w:val="24"/>
              </w:rPr>
            </w:pPr>
            <w:r w:rsidRPr="00E57E1E">
              <w:rPr>
                <w:szCs w:val="24"/>
              </w:rPr>
              <w:t>2. Turi tvirtinimą prie vertikalaus stovo</w:t>
            </w:r>
          </w:p>
        </w:tc>
        <w:tc>
          <w:tcPr>
            <w:tcW w:w="3402" w:type="dxa"/>
            <w:tcBorders>
              <w:top w:val="single" w:sz="4" w:space="0" w:color="auto"/>
              <w:left w:val="single" w:sz="4" w:space="0" w:color="auto"/>
              <w:bottom w:val="single" w:sz="4" w:space="0" w:color="auto"/>
              <w:right w:val="single" w:sz="4" w:space="0" w:color="auto"/>
            </w:tcBorders>
            <w:vAlign w:val="center"/>
          </w:tcPr>
          <w:p w14:paraId="1B675A79" w14:textId="5D854D8E" w:rsidR="0011765E" w:rsidRPr="00E57E1E" w:rsidRDefault="0011765E" w:rsidP="0011765E">
            <w:pPr>
              <w:spacing w:after="0" w:line="240" w:lineRule="auto"/>
              <w:rPr>
                <w:szCs w:val="24"/>
              </w:rPr>
            </w:pPr>
            <w:r w:rsidRPr="00E57E1E">
              <w:rPr>
                <w:szCs w:val="24"/>
              </w:rPr>
              <w:t>1. Montuojamas ant specialaus mobilaus vežimėlio ar stovo. Su anga priedams susidėti.</w:t>
            </w:r>
          </w:p>
          <w:p w14:paraId="542D00D2" w14:textId="77777777" w:rsidR="0011765E" w:rsidRPr="00E57E1E" w:rsidRDefault="0011765E" w:rsidP="0011765E">
            <w:pPr>
              <w:spacing w:after="0" w:line="240" w:lineRule="auto"/>
              <w:jc w:val="center"/>
              <w:rPr>
                <w:sz w:val="22"/>
                <w:szCs w:val="24"/>
              </w:rPr>
            </w:pPr>
            <w:r w:rsidRPr="00E57E1E">
              <w:rPr>
                <w:szCs w:val="24"/>
              </w:rPr>
              <w:t>2. Turi tvirtinimą prie vertikalaus stovo</w:t>
            </w:r>
            <w:r w:rsidRPr="00E57E1E">
              <w:rPr>
                <w:sz w:val="22"/>
                <w:szCs w:val="24"/>
              </w:rPr>
              <w:t xml:space="preserve">  </w:t>
            </w:r>
          </w:p>
          <w:p w14:paraId="5D4B81CB" w14:textId="4D294843" w:rsidR="00216DEA" w:rsidRPr="00E57E1E" w:rsidRDefault="0011765E" w:rsidP="0011765E">
            <w:pPr>
              <w:spacing w:after="0" w:line="240" w:lineRule="auto"/>
              <w:jc w:val="center"/>
              <w:rPr>
                <w:sz w:val="22"/>
              </w:rPr>
            </w:pPr>
            <w:r w:rsidRPr="00E57E1E">
              <w:rPr>
                <w:sz w:val="22"/>
                <w:szCs w:val="24"/>
              </w:rPr>
              <w:t>7dalis vartotojo instrukcija psl  19;27</w:t>
            </w:r>
          </w:p>
        </w:tc>
      </w:tr>
      <w:tr w:rsidR="00216DEA" w:rsidRPr="00E57E1E" w14:paraId="1591A321"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7E7BE4E4"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72090240" w14:textId="31904BBD" w:rsidR="00216DEA" w:rsidRPr="00E57E1E" w:rsidRDefault="00216DEA" w:rsidP="00216DEA">
            <w:pPr>
              <w:spacing w:after="0" w:line="240" w:lineRule="auto"/>
              <w:rPr>
                <w:sz w:val="22"/>
              </w:rPr>
            </w:pPr>
            <w:r w:rsidRPr="00E57E1E">
              <w:rPr>
                <w:color w:val="000000"/>
              </w:rPr>
              <w:t>Įrenginio valdymo ir kontrolės blokas</w:t>
            </w:r>
          </w:p>
        </w:tc>
        <w:tc>
          <w:tcPr>
            <w:tcW w:w="4346" w:type="dxa"/>
            <w:tcBorders>
              <w:top w:val="single" w:sz="4" w:space="0" w:color="auto"/>
              <w:left w:val="single" w:sz="4" w:space="0" w:color="auto"/>
              <w:bottom w:val="single" w:sz="4" w:space="0" w:color="auto"/>
              <w:right w:val="single" w:sz="4" w:space="0" w:color="auto"/>
            </w:tcBorders>
          </w:tcPr>
          <w:p w14:paraId="18CADDF6" w14:textId="77777777" w:rsidR="00216DEA" w:rsidRPr="00E57E1E" w:rsidRDefault="00216DEA" w:rsidP="00216DEA">
            <w:pPr>
              <w:spacing w:after="0" w:line="240" w:lineRule="auto"/>
              <w:rPr>
                <w:color w:val="000000"/>
              </w:rPr>
            </w:pPr>
            <w:r w:rsidRPr="00E57E1E">
              <w:rPr>
                <w:color w:val="000000"/>
              </w:rPr>
              <w:t>1. Su tiekiamo oro temperatūros indikatoriumi;</w:t>
            </w:r>
          </w:p>
          <w:p w14:paraId="62598A72" w14:textId="77777777" w:rsidR="00216DEA" w:rsidRPr="00E57E1E" w:rsidRDefault="00216DEA" w:rsidP="00216DEA">
            <w:pPr>
              <w:spacing w:after="0" w:line="240" w:lineRule="auto"/>
              <w:rPr>
                <w:color w:val="000000"/>
              </w:rPr>
            </w:pPr>
            <w:r w:rsidRPr="00E57E1E">
              <w:rPr>
                <w:color w:val="000000"/>
              </w:rPr>
              <w:t>2. Su garsine ir vaizdine pavojaus sistema, suveikiančia įrenginio normalaus darbo sutrikimo atveju;</w:t>
            </w:r>
          </w:p>
          <w:p w14:paraId="5EA8422A" w14:textId="20211F6B" w:rsidR="00216DEA" w:rsidRPr="00E57E1E" w:rsidRDefault="00216DEA" w:rsidP="00216DEA">
            <w:pPr>
              <w:spacing w:after="0" w:line="240" w:lineRule="auto"/>
              <w:rPr>
                <w:sz w:val="22"/>
              </w:rPr>
            </w:pPr>
            <w:r w:rsidRPr="00E57E1E">
              <w:rPr>
                <w:color w:val="000000"/>
              </w:rPr>
              <w:t>3. Su automatine prietaiso išsijungimo sistema, pučiamo oro temperatūrai viršijus 53 °C  ±3°C.</w:t>
            </w:r>
          </w:p>
        </w:tc>
        <w:tc>
          <w:tcPr>
            <w:tcW w:w="3402" w:type="dxa"/>
            <w:tcBorders>
              <w:top w:val="single" w:sz="4" w:space="0" w:color="auto"/>
              <w:left w:val="single" w:sz="4" w:space="0" w:color="auto"/>
              <w:bottom w:val="single" w:sz="4" w:space="0" w:color="auto"/>
              <w:right w:val="single" w:sz="4" w:space="0" w:color="auto"/>
            </w:tcBorders>
            <w:vAlign w:val="center"/>
          </w:tcPr>
          <w:p w14:paraId="4F43EF5E" w14:textId="77777777" w:rsidR="0011765E" w:rsidRPr="00E57E1E" w:rsidRDefault="0011765E" w:rsidP="0011765E">
            <w:pPr>
              <w:spacing w:after="0" w:line="240" w:lineRule="auto"/>
              <w:rPr>
                <w:color w:val="000000"/>
              </w:rPr>
            </w:pPr>
            <w:r w:rsidRPr="00E57E1E">
              <w:rPr>
                <w:color w:val="000000"/>
              </w:rPr>
              <w:t>1. Su tiekiamo oro temperatūros indikatoriumi;</w:t>
            </w:r>
          </w:p>
          <w:p w14:paraId="476CD101" w14:textId="5266C4FE" w:rsidR="0011765E" w:rsidRPr="00E57E1E" w:rsidRDefault="0011765E" w:rsidP="0011765E">
            <w:pPr>
              <w:spacing w:after="0" w:line="240" w:lineRule="auto"/>
              <w:rPr>
                <w:color w:val="000000"/>
              </w:rPr>
            </w:pPr>
            <w:r w:rsidRPr="00E57E1E">
              <w:rPr>
                <w:sz w:val="22"/>
                <w:szCs w:val="24"/>
              </w:rPr>
              <w:t>7dalis vartotojo instrukcija psl  20</w:t>
            </w:r>
          </w:p>
          <w:p w14:paraId="7C42B7BF" w14:textId="77777777" w:rsidR="0011765E" w:rsidRPr="00E57E1E" w:rsidRDefault="0011765E" w:rsidP="0011765E">
            <w:pPr>
              <w:spacing w:after="0" w:line="240" w:lineRule="auto"/>
              <w:rPr>
                <w:color w:val="000000"/>
              </w:rPr>
            </w:pPr>
            <w:r w:rsidRPr="00E57E1E">
              <w:rPr>
                <w:color w:val="000000"/>
              </w:rPr>
              <w:t>2. Su garsine ir vaizdine pavojaus sistema, suveikiančia įrenginio normalaus darbo sutrikimo atveju;</w:t>
            </w:r>
          </w:p>
          <w:p w14:paraId="01CFCF7A" w14:textId="025FC390" w:rsidR="0011765E" w:rsidRPr="00E57E1E" w:rsidRDefault="0011765E" w:rsidP="0011765E">
            <w:pPr>
              <w:spacing w:after="0" w:line="240" w:lineRule="auto"/>
              <w:rPr>
                <w:color w:val="000000"/>
              </w:rPr>
            </w:pPr>
            <w:r w:rsidRPr="00E57E1E">
              <w:rPr>
                <w:sz w:val="22"/>
                <w:szCs w:val="24"/>
              </w:rPr>
              <w:t>7dalis vartotojo instrukcija psl  20</w:t>
            </w:r>
          </w:p>
          <w:p w14:paraId="6175DDEE" w14:textId="77777777" w:rsidR="0011765E" w:rsidRPr="00E57E1E" w:rsidRDefault="0011765E" w:rsidP="0011765E">
            <w:pPr>
              <w:spacing w:after="0" w:line="240" w:lineRule="auto"/>
              <w:rPr>
                <w:color w:val="000000"/>
              </w:rPr>
            </w:pPr>
          </w:p>
          <w:p w14:paraId="0FA0B421" w14:textId="525282CB" w:rsidR="00216DEA" w:rsidRPr="00E57E1E" w:rsidRDefault="0011765E" w:rsidP="0011765E">
            <w:pPr>
              <w:pStyle w:val="ListParagraph"/>
              <w:numPr>
                <w:ilvl w:val="0"/>
                <w:numId w:val="1"/>
              </w:numPr>
              <w:spacing w:after="0" w:line="240" w:lineRule="auto"/>
              <w:jc w:val="center"/>
              <w:rPr>
                <w:color w:val="000000"/>
              </w:rPr>
            </w:pPr>
            <w:r w:rsidRPr="00E57E1E">
              <w:rPr>
                <w:color w:val="000000"/>
              </w:rPr>
              <w:t xml:space="preserve">Su automatine prietaiso išsijungimo sistema, pučiamo oro temperatūrai viršijus 56°C </w:t>
            </w:r>
          </w:p>
          <w:p w14:paraId="3CD80763" w14:textId="70CC1D70" w:rsidR="0011765E" w:rsidRPr="00E57E1E" w:rsidRDefault="0011765E" w:rsidP="0011765E">
            <w:pPr>
              <w:spacing w:after="0" w:line="240" w:lineRule="auto"/>
              <w:rPr>
                <w:color w:val="000000"/>
              </w:rPr>
            </w:pPr>
            <w:r w:rsidRPr="00E57E1E">
              <w:rPr>
                <w:sz w:val="22"/>
                <w:szCs w:val="24"/>
              </w:rPr>
              <w:t>7dalis vartotojo instrukcija psl  51</w:t>
            </w:r>
          </w:p>
          <w:p w14:paraId="1ACB9780" w14:textId="77777777" w:rsidR="0011765E" w:rsidRPr="00E57E1E" w:rsidRDefault="0011765E" w:rsidP="0011765E">
            <w:pPr>
              <w:spacing w:after="0" w:line="240" w:lineRule="auto"/>
              <w:ind w:left="141"/>
              <w:rPr>
                <w:color w:val="000000"/>
              </w:rPr>
            </w:pPr>
          </w:p>
          <w:p w14:paraId="77FF3B44" w14:textId="269008FC" w:rsidR="0011765E" w:rsidRPr="00E57E1E" w:rsidRDefault="0011765E" w:rsidP="0011765E">
            <w:pPr>
              <w:spacing w:after="0" w:line="240" w:lineRule="auto"/>
              <w:jc w:val="center"/>
              <w:rPr>
                <w:sz w:val="22"/>
              </w:rPr>
            </w:pPr>
          </w:p>
        </w:tc>
      </w:tr>
      <w:tr w:rsidR="00216DEA" w:rsidRPr="00E57E1E" w14:paraId="7EF869E2"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1546AF53"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53C0D02E" w14:textId="47B47D03" w:rsidR="00216DEA" w:rsidRPr="00E57E1E" w:rsidRDefault="00216DEA" w:rsidP="00216DEA">
            <w:pPr>
              <w:spacing w:after="0" w:line="240" w:lineRule="auto"/>
              <w:rPr>
                <w:sz w:val="22"/>
              </w:rPr>
            </w:pPr>
            <w:r w:rsidRPr="00E57E1E">
              <w:rPr>
                <w:color w:val="000000"/>
              </w:rPr>
              <w:t>Vizualiniai ir garsiniai aliarmai</w:t>
            </w:r>
          </w:p>
        </w:tc>
        <w:tc>
          <w:tcPr>
            <w:tcW w:w="4346" w:type="dxa"/>
            <w:tcBorders>
              <w:top w:val="single" w:sz="4" w:space="0" w:color="auto"/>
              <w:left w:val="single" w:sz="4" w:space="0" w:color="auto"/>
              <w:bottom w:val="single" w:sz="4" w:space="0" w:color="auto"/>
              <w:right w:val="single" w:sz="4" w:space="0" w:color="auto"/>
            </w:tcBorders>
          </w:tcPr>
          <w:p w14:paraId="722CB088" w14:textId="77777777" w:rsidR="00216DEA" w:rsidRPr="00E57E1E" w:rsidRDefault="00216DEA" w:rsidP="00216DEA">
            <w:pPr>
              <w:spacing w:after="0" w:line="240" w:lineRule="auto"/>
              <w:rPr>
                <w:color w:val="000000"/>
              </w:rPr>
            </w:pPr>
            <w:r w:rsidRPr="00E57E1E">
              <w:rPr>
                <w:color w:val="000000"/>
              </w:rPr>
              <w:t>1. Techniniai aliarmai</w:t>
            </w:r>
          </w:p>
          <w:p w14:paraId="377D4672" w14:textId="77777777" w:rsidR="00216DEA" w:rsidRPr="00E57E1E" w:rsidRDefault="00216DEA" w:rsidP="00216DEA">
            <w:pPr>
              <w:spacing w:after="0" w:line="240" w:lineRule="auto"/>
              <w:rPr>
                <w:color w:val="000000"/>
              </w:rPr>
            </w:pPr>
            <w:r w:rsidRPr="00E57E1E">
              <w:rPr>
                <w:color w:val="000000"/>
              </w:rPr>
              <w:t>2. Viršytos temperatūros aliarmai.</w:t>
            </w:r>
          </w:p>
          <w:p w14:paraId="26FF4410" w14:textId="5C0452C3" w:rsidR="00216DEA" w:rsidRPr="00E57E1E" w:rsidRDefault="00216DEA" w:rsidP="00216DEA">
            <w:pPr>
              <w:spacing w:after="0" w:line="240" w:lineRule="auto"/>
              <w:rPr>
                <w:color w:val="000000"/>
              </w:rPr>
            </w:pPr>
            <w:r w:rsidRPr="00E57E1E">
              <w:rPr>
                <w:color w:val="000000"/>
              </w:rPr>
              <w:t>3. Galimybė aliarmus laikinai išjungti.</w:t>
            </w:r>
          </w:p>
        </w:tc>
        <w:tc>
          <w:tcPr>
            <w:tcW w:w="3402" w:type="dxa"/>
            <w:tcBorders>
              <w:top w:val="single" w:sz="4" w:space="0" w:color="auto"/>
              <w:left w:val="single" w:sz="4" w:space="0" w:color="auto"/>
              <w:bottom w:val="single" w:sz="4" w:space="0" w:color="auto"/>
              <w:right w:val="single" w:sz="4" w:space="0" w:color="auto"/>
            </w:tcBorders>
            <w:vAlign w:val="center"/>
          </w:tcPr>
          <w:p w14:paraId="447E3EB2" w14:textId="39F6DCCB" w:rsidR="0011765E" w:rsidRPr="00E57E1E" w:rsidRDefault="0011765E" w:rsidP="0011765E">
            <w:pPr>
              <w:spacing w:after="0" w:line="240" w:lineRule="auto"/>
              <w:rPr>
                <w:color w:val="000000"/>
              </w:rPr>
            </w:pPr>
            <w:r w:rsidRPr="00E57E1E">
              <w:rPr>
                <w:color w:val="000000"/>
              </w:rPr>
              <w:t>.1. Techniniai aliarmai</w:t>
            </w:r>
          </w:p>
          <w:p w14:paraId="3A37F8CC" w14:textId="77777777" w:rsidR="0011765E" w:rsidRPr="00E57E1E" w:rsidRDefault="0011765E" w:rsidP="0011765E">
            <w:pPr>
              <w:spacing w:after="0" w:line="240" w:lineRule="auto"/>
              <w:rPr>
                <w:color w:val="000000"/>
              </w:rPr>
            </w:pPr>
            <w:r w:rsidRPr="00E57E1E">
              <w:rPr>
                <w:color w:val="000000"/>
              </w:rPr>
              <w:t>2. Viršytos temperatūros aliarmai.</w:t>
            </w:r>
          </w:p>
          <w:p w14:paraId="4C1067E8" w14:textId="77777777" w:rsidR="00216DEA" w:rsidRPr="00E57E1E" w:rsidRDefault="0011765E" w:rsidP="0011765E">
            <w:pPr>
              <w:spacing w:after="0" w:line="240" w:lineRule="auto"/>
              <w:jc w:val="center"/>
              <w:rPr>
                <w:color w:val="000000"/>
              </w:rPr>
            </w:pPr>
            <w:r w:rsidRPr="00E57E1E">
              <w:rPr>
                <w:color w:val="000000"/>
              </w:rPr>
              <w:t>3. Galimybė aliarmus laikinai išjungti.</w:t>
            </w:r>
          </w:p>
          <w:p w14:paraId="4CE13C18" w14:textId="0E094C3A" w:rsidR="0011765E" w:rsidRPr="00E57E1E" w:rsidRDefault="0011765E" w:rsidP="0011765E">
            <w:pPr>
              <w:spacing w:after="0" w:line="240" w:lineRule="auto"/>
              <w:rPr>
                <w:color w:val="000000"/>
              </w:rPr>
            </w:pPr>
            <w:r w:rsidRPr="00E57E1E">
              <w:rPr>
                <w:sz w:val="22"/>
                <w:szCs w:val="24"/>
              </w:rPr>
              <w:t xml:space="preserve">7dalis vartotojo instrukcija psl  </w:t>
            </w:r>
            <w:r w:rsidR="00E5274E" w:rsidRPr="00E57E1E">
              <w:rPr>
                <w:sz w:val="22"/>
                <w:szCs w:val="24"/>
              </w:rPr>
              <w:t>20</w:t>
            </w:r>
          </w:p>
          <w:p w14:paraId="29E2DB00" w14:textId="1050848D" w:rsidR="0011765E" w:rsidRPr="00E57E1E" w:rsidRDefault="0011765E" w:rsidP="0011765E">
            <w:pPr>
              <w:spacing w:after="0" w:line="240" w:lineRule="auto"/>
              <w:jc w:val="center"/>
              <w:rPr>
                <w:sz w:val="22"/>
              </w:rPr>
            </w:pPr>
          </w:p>
        </w:tc>
      </w:tr>
      <w:tr w:rsidR="00216DEA" w:rsidRPr="00E57E1E" w14:paraId="23311C0E"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250C90BD"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6E197767" w14:textId="36159BF8" w:rsidR="00216DEA" w:rsidRPr="00E57E1E" w:rsidRDefault="00216DEA" w:rsidP="00216DEA">
            <w:pPr>
              <w:spacing w:after="0" w:line="240" w:lineRule="auto"/>
              <w:rPr>
                <w:sz w:val="22"/>
              </w:rPr>
            </w:pPr>
            <w:r w:rsidRPr="00E57E1E">
              <w:rPr>
                <w:color w:val="000000"/>
              </w:rPr>
              <w:t xml:space="preserve">Temperatūriniai darbo režimai </w:t>
            </w:r>
          </w:p>
        </w:tc>
        <w:tc>
          <w:tcPr>
            <w:tcW w:w="4346" w:type="dxa"/>
            <w:tcBorders>
              <w:top w:val="single" w:sz="4" w:space="0" w:color="auto"/>
              <w:left w:val="single" w:sz="4" w:space="0" w:color="auto"/>
              <w:bottom w:val="single" w:sz="4" w:space="0" w:color="auto"/>
              <w:right w:val="single" w:sz="4" w:space="0" w:color="auto"/>
            </w:tcBorders>
          </w:tcPr>
          <w:p w14:paraId="2338BF4C" w14:textId="77777777" w:rsidR="00216DEA" w:rsidRPr="00E57E1E" w:rsidRDefault="00216DEA" w:rsidP="00216DEA">
            <w:pPr>
              <w:spacing w:after="0" w:line="240" w:lineRule="auto"/>
              <w:rPr>
                <w:color w:val="000000"/>
              </w:rPr>
            </w:pPr>
            <w:r w:rsidRPr="00E57E1E">
              <w:rPr>
                <w:color w:val="000000"/>
              </w:rPr>
              <w:t>1. Pučiamas aplinkos temperatūros oras;</w:t>
            </w:r>
          </w:p>
          <w:p w14:paraId="620694F7" w14:textId="321E9FFF" w:rsidR="00216DEA" w:rsidRPr="00E57E1E" w:rsidRDefault="00216DEA" w:rsidP="00216DEA">
            <w:pPr>
              <w:spacing w:after="0" w:line="240" w:lineRule="auto"/>
              <w:rPr>
                <w:color w:val="000000"/>
              </w:rPr>
            </w:pPr>
            <w:r w:rsidRPr="00E57E1E">
              <w:rPr>
                <w:color w:val="000000"/>
              </w:rPr>
              <w:t>2. Pučiamas iki pasirinktos temperatūros pašildytas oras.</w:t>
            </w:r>
          </w:p>
        </w:tc>
        <w:tc>
          <w:tcPr>
            <w:tcW w:w="3402" w:type="dxa"/>
            <w:tcBorders>
              <w:top w:val="single" w:sz="4" w:space="0" w:color="auto"/>
              <w:left w:val="single" w:sz="4" w:space="0" w:color="auto"/>
              <w:bottom w:val="single" w:sz="4" w:space="0" w:color="auto"/>
              <w:right w:val="single" w:sz="4" w:space="0" w:color="auto"/>
            </w:tcBorders>
            <w:vAlign w:val="center"/>
          </w:tcPr>
          <w:p w14:paraId="060517F5" w14:textId="77777777" w:rsidR="00E5274E" w:rsidRPr="00E57E1E" w:rsidRDefault="00E5274E" w:rsidP="00E5274E">
            <w:pPr>
              <w:spacing w:after="0" w:line="240" w:lineRule="auto"/>
              <w:rPr>
                <w:color w:val="000000"/>
              </w:rPr>
            </w:pPr>
            <w:r w:rsidRPr="00E57E1E">
              <w:rPr>
                <w:color w:val="000000"/>
              </w:rPr>
              <w:t>1. Pučiamas aplinkos temperatūros oras;</w:t>
            </w:r>
          </w:p>
          <w:p w14:paraId="4C34122E" w14:textId="77777777" w:rsidR="00216DEA" w:rsidRPr="00E57E1E" w:rsidRDefault="00E5274E" w:rsidP="00E5274E">
            <w:pPr>
              <w:spacing w:after="0" w:line="240" w:lineRule="auto"/>
              <w:jc w:val="center"/>
              <w:rPr>
                <w:color w:val="000000"/>
              </w:rPr>
            </w:pPr>
            <w:r w:rsidRPr="00E57E1E">
              <w:rPr>
                <w:color w:val="000000"/>
              </w:rPr>
              <w:t>2. Pučiamas iki pasirinktos temperatūros pašildytas oras.</w:t>
            </w:r>
          </w:p>
          <w:p w14:paraId="091A9338" w14:textId="1375D1DA" w:rsidR="00E5274E" w:rsidRPr="00E57E1E" w:rsidRDefault="00E5274E" w:rsidP="00E5274E">
            <w:pPr>
              <w:spacing w:after="0" w:line="240" w:lineRule="auto"/>
              <w:rPr>
                <w:color w:val="000000"/>
              </w:rPr>
            </w:pPr>
            <w:r w:rsidRPr="00E57E1E">
              <w:rPr>
                <w:sz w:val="22"/>
                <w:szCs w:val="24"/>
              </w:rPr>
              <w:t>7dalis vartotojo instrukcija psl  51</w:t>
            </w:r>
          </w:p>
          <w:p w14:paraId="318DACF6" w14:textId="0C74C39C" w:rsidR="00E5274E" w:rsidRPr="00E57E1E" w:rsidRDefault="00E5274E" w:rsidP="00E5274E">
            <w:pPr>
              <w:spacing w:after="0" w:line="240" w:lineRule="auto"/>
              <w:jc w:val="center"/>
              <w:rPr>
                <w:sz w:val="22"/>
              </w:rPr>
            </w:pPr>
          </w:p>
        </w:tc>
      </w:tr>
      <w:tr w:rsidR="00216DEA" w:rsidRPr="00E57E1E" w14:paraId="69F1AB73"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731D66D9"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49FF9296" w14:textId="718D92DB" w:rsidR="00216DEA" w:rsidRPr="00E57E1E" w:rsidRDefault="00216DEA" w:rsidP="00216DEA">
            <w:pPr>
              <w:spacing w:after="0" w:line="240" w:lineRule="auto"/>
              <w:rPr>
                <w:sz w:val="22"/>
              </w:rPr>
            </w:pPr>
            <w:r w:rsidRPr="00E57E1E">
              <w:rPr>
                <w:color w:val="000000"/>
              </w:rPr>
              <w:t xml:space="preserve">Pučiamo pašildyto oro temperatūros nustatymas </w:t>
            </w:r>
          </w:p>
        </w:tc>
        <w:tc>
          <w:tcPr>
            <w:tcW w:w="4346" w:type="dxa"/>
            <w:tcBorders>
              <w:top w:val="single" w:sz="4" w:space="0" w:color="auto"/>
              <w:left w:val="single" w:sz="4" w:space="0" w:color="auto"/>
              <w:bottom w:val="single" w:sz="4" w:space="0" w:color="auto"/>
              <w:right w:val="single" w:sz="4" w:space="0" w:color="auto"/>
            </w:tcBorders>
          </w:tcPr>
          <w:p w14:paraId="5F47D4CA" w14:textId="77777777" w:rsidR="00216DEA" w:rsidRPr="00E57E1E" w:rsidRDefault="00216DEA" w:rsidP="00216DEA">
            <w:pPr>
              <w:spacing w:after="0" w:line="240" w:lineRule="auto"/>
              <w:rPr>
                <w:color w:val="000000"/>
                <w:sz w:val="22"/>
              </w:rPr>
            </w:pPr>
            <w:r w:rsidRPr="00E57E1E">
              <w:rPr>
                <w:color w:val="000000"/>
              </w:rPr>
              <w:t xml:space="preserve">1. 32 °C </w:t>
            </w:r>
            <w:r w:rsidRPr="00E57E1E">
              <w:rPr>
                <w:rFonts w:ascii="Calibri" w:hAnsi="Calibri" w:cs="Calibri"/>
                <w:color w:val="000000"/>
                <w:sz w:val="22"/>
              </w:rPr>
              <w:t>±</w:t>
            </w:r>
            <w:r w:rsidRPr="00E57E1E">
              <w:rPr>
                <w:color w:val="000000"/>
                <w:sz w:val="22"/>
              </w:rPr>
              <w:t xml:space="preserve"> 1 °C</w:t>
            </w:r>
          </w:p>
          <w:p w14:paraId="61BB45B0" w14:textId="77777777" w:rsidR="00216DEA" w:rsidRPr="00E57E1E" w:rsidRDefault="00216DEA" w:rsidP="00216DEA">
            <w:pPr>
              <w:spacing w:after="0" w:line="240" w:lineRule="auto"/>
              <w:rPr>
                <w:color w:val="000000"/>
                <w:sz w:val="22"/>
              </w:rPr>
            </w:pPr>
            <w:r w:rsidRPr="00E57E1E">
              <w:rPr>
                <w:color w:val="000000"/>
              </w:rPr>
              <w:t xml:space="preserve">2. 38 °C </w:t>
            </w:r>
            <w:r w:rsidRPr="00E57E1E">
              <w:rPr>
                <w:rFonts w:ascii="Calibri" w:hAnsi="Calibri" w:cs="Calibri"/>
                <w:color w:val="000000"/>
                <w:sz w:val="22"/>
              </w:rPr>
              <w:t>±</w:t>
            </w:r>
            <w:r w:rsidRPr="00E57E1E">
              <w:rPr>
                <w:color w:val="000000"/>
                <w:sz w:val="22"/>
              </w:rPr>
              <w:t xml:space="preserve"> 1 °C</w:t>
            </w:r>
          </w:p>
          <w:p w14:paraId="6CA752CA" w14:textId="686D57E3" w:rsidR="00216DEA" w:rsidRPr="00E57E1E" w:rsidRDefault="00216DEA" w:rsidP="00216DEA">
            <w:pPr>
              <w:spacing w:after="0" w:line="240" w:lineRule="auto"/>
              <w:rPr>
                <w:color w:val="000000"/>
              </w:rPr>
            </w:pPr>
            <w:r w:rsidRPr="00E57E1E">
              <w:rPr>
                <w:color w:val="000000"/>
              </w:rPr>
              <w:t xml:space="preserve">3. 43 °C </w:t>
            </w:r>
            <w:r w:rsidRPr="00E57E1E">
              <w:rPr>
                <w:rFonts w:ascii="Calibri" w:hAnsi="Calibri" w:cs="Calibri"/>
                <w:color w:val="000000"/>
                <w:sz w:val="22"/>
              </w:rPr>
              <w:t>±</w:t>
            </w:r>
            <w:r w:rsidRPr="00E57E1E">
              <w:rPr>
                <w:color w:val="000000"/>
                <w:sz w:val="22"/>
              </w:rPr>
              <w:t xml:space="preserve"> 1 °C</w:t>
            </w:r>
          </w:p>
        </w:tc>
        <w:tc>
          <w:tcPr>
            <w:tcW w:w="3402" w:type="dxa"/>
            <w:tcBorders>
              <w:top w:val="single" w:sz="4" w:space="0" w:color="auto"/>
              <w:left w:val="single" w:sz="4" w:space="0" w:color="auto"/>
              <w:bottom w:val="single" w:sz="4" w:space="0" w:color="auto"/>
              <w:right w:val="single" w:sz="4" w:space="0" w:color="auto"/>
            </w:tcBorders>
            <w:vAlign w:val="center"/>
          </w:tcPr>
          <w:p w14:paraId="6F9B0716" w14:textId="52F4C6C8" w:rsidR="00E5274E" w:rsidRPr="00E57E1E" w:rsidRDefault="00E5274E" w:rsidP="00E5274E">
            <w:pPr>
              <w:spacing w:after="0" w:line="240" w:lineRule="auto"/>
              <w:rPr>
                <w:color w:val="000000"/>
                <w:sz w:val="22"/>
              </w:rPr>
            </w:pPr>
            <w:r w:rsidRPr="00E57E1E">
              <w:rPr>
                <w:color w:val="000000"/>
              </w:rPr>
              <w:t xml:space="preserve">1. 32 °C </w:t>
            </w:r>
          </w:p>
          <w:p w14:paraId="296BCA02" w14:textId="137AC7C4" w:rsidR="00E5274E" w:rsidRPr="00E57E1E" w:rsidRDefault="00E5274E" w:rsidP="00E5274E">
            <w:pPr>
              <w:spacing w:after="0" w:line="240" w:lineRule="auto"/>
              <w:rPr>
                <w:color w:val="000000"/>
                <w:sz w:val="22"/>
              </w:rPr>
            </w:pPr>
            <w:r w:rsidRPr="00E57E1E">
              <w:rPr>
                <w:color w:val="000000"/>
              </w:rPr>
              <w:t xml:space="preserve">2. 38 °C </w:t>
            </w:r>
          </w:p>
          <w:p w14:paraId="456CC5C8" w14:textId="684E6D43" w:rsidR="00216DEA" w:rsidRPr="00E57E1E" w:rsidRDefault="00E5274E" w:rsidP="00E5274E">
            <w:pPr>
              <w:spacing w:after="0" w:line="240" w:lineRule="auto"/>
              <w:rPr>
                <w:color w:val="000000"/>
                <w:sz w:val="22"/>
              </w:rPr>
            </w:pPr>
            <w:r w:rsidRPr="00E57E1E">
              <w:rPr>
                <w:color w:val="000000"/>
              </w:rPr>
              <w:t xml:space="preserve">3. 43 °C </w:t>
            </w:r>
          </w:p>
          <w:p w14:paraId="254FD3ED" w14:textId="77777777" w:rsidR="00E5274E" w:rsidRPr="00E57E1E" w:rsidRDefault="00E5274E" w:rsidP="00E5274E">
            <w:pPr>
              <w:spacing w:after="0" w:line="240" w:lineRule="auto"/>
              <w:rPr>
                <w:color w:val="000000"/>
              </w:rPr>
            </w:pPr>
            <w:r w:rsidRPr="00E57E1E">
              <w:rPr>
                <w:sz w:val="22"/>
                <w:szCs w:val="24"/>
              </w:rPr>
              <w:t>7dalis vartotojo instrukcija psl  51</w:t>
            </w:r>
          </w:p>
          <w:p w14:paraId="6A200877" w14:textId="273181AD" w:rsidR="00E5274E" w:rsidRPr="00E57E1E" w:rsidRDefault="00E5274E" w:rsidP="00E5274E">
            <w:pPr>
              <w:spacing w:after="0" w:line="240" w:lineRule="auto"/>
              <w:rPr>
                <w:sz w:val="22"/>
              </w:rPr>
            </w:pPr>
          </w:p>
        </w:tc>
      </w:tr>
      <w:tr w:rsidR="00216DEA" w:rsidRPr="00E57E1E" w14:paraId="1F7941F2"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781F891C"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6CDBFA38" w14:textId="45D18F55" w:rsidR="00216DEA" w:rsidRPr="00E57E1E" w:rsidRDefault="00216DEA" w:rsidP="00216DEA">
            <w:pPr>
              <w:spacing w:after="0" w:line="240" w:lineRule="auto"/>
              <w:rPr>
                <w:sz w:val="22"/>
              </w:rPr>
            </w:pPr>
            <w:r w:rsidRPr="00E57E1E">
              <w:t>Palaikomos temperatūros tikslumas (paklaida) / temperatūros nuokrypis pasiekus pacientą</w:t>
            </w:r>
          </w:p>
        </w:tc>
        <w:tc>
          <w:tcPr>
            <w:tcW w:w="4346" w:type="dxa"/>
            <w:tcBorders>
              <w:top w:val="single" w:sz="4" w:space="0" w:color="auto"/>
              <w:left w:val="single" w:sz="4" w:space="0" w:color="auto"/>
              <w:bottom w:val="single" w:sz="4" w:space="0" w:color="auto"/>
              <w:right w:val="single" w:sz="4" w:space="0" w:color="auto"/>
            </w:tcBorders>
          </w:tcPr>
          <w:p w14:paraId="4E1B2AB5" w14:textId="137490FD" w:rsidR="00216DEA" w:rsidRPr="00E57E1E" w:rsidRDefault="00216DEA" w:rsidP="00216DEA">
            <w:pPr>
              <w:spacing w:after="0" w:line="240" w:lineRule="auto"/>
              <w:rPr>
                <w:color w:val="000000"/>
              </w:rPr>
            </w:pPr>
            <w:r w:rsidRPr="00E57E1E">
              <w:rPr>
                <w:color w:val="000000"/>
              </w:rPr>
              <w:t xml:space="preserve">Ne daugiau ±2,5 </w:t>
            </w:r>
            <w:r w:rsidRPr="00E57E1E">
              <w:rPr>
                <w:rFonts w:ascii="Calibri" w:hAnsi="Calibri" w:cs="Calibri"/>
                <w:color w:val="000000"/>
                <w:sz w:val="22"/>
              </w:rPr>
              <w:t>°</w:t>
            </w:r>
            <w:r w:rsidRPr="00E57E1E">
              <w:rPr>
                <w:color w:val="000000"/>
                <w:sz w:val="22"/>
              </w:rPr>
              <w:t>C</w:t>
            </w:r>
          </w:p>
        </w:tc>
        <w:tc>
          <w:tcPr>
            <w:tcW w:w="3402" w:type="dxa"/>
            <w:tcBorders>
              <w:top w:val="single" w:sz="4" w:space="0" w:color="auto"/>
              <w:left w:val="single" w:sz="4" w:space="0" w:color="auto"/>
              <w:bottom w:val="single" w:sz="4" w:space="0" w:color="auto"/>
              <w:right w:val="single" w:sz="4" w:space="0" w:color="auto"/>
            </w:tcBorders>
            <w:vAlign w:val="center"/>
          </w:tcPr>
          <w:p w14:paraId="0F6EC882" w14:textId="77777777" w:rsidR="00216DEA" w:rsidRPr="00E57E1E" w:rsidRDefault="00E5274E" w:rsidP="00216DEA">
            <w:pPr>
              <w:spacing w:after="0" w:line="240" w:lineRule="auto"/>
              <w:jc w:val="center"/>
              <w:rPr>
                <w:color w:val="000000"/>
                <w:sz w:val="22"/>
              </w:rPr>
            </w:pPr>
            <w:r w:rsidRPr="00E57E1E">
              <w:rPr>
                <w:color w:val="000000"/>
              </w:rPr>
              <w:t xml:space="preserve">±2,5 </w:t>
            </w:r>
            <w:r w:rsidRPr="00E57E1E">
              <w:rPr>
                <w:rFonts w:ascii="Calibri" w:hAnsi="Calibri" w:cs="Calibri"/>
                <w:color w:val="000000"/>
                <w:sz w:val="22"/>
              </w:rPr>
              <w:t>°</w:t>
            </w:r>
            <w:r w:rsidRPr="00E57E1E">
              <w:rPr>
                <w:color w:val="000000"/>
                <w:sz w:val="22"/>
              </w:rPr>
              <w:t>C</w:t>
            </w:r>
          </w:p>
          <w:p w14:paraId="03423F0B" w14:textId="49030EAF" w:rsidR="00E5274E" w:rsidRPr="00E57E1E" w:rsidRDefault="00E5274E" w:rsidP="00216DEA">
            <w:pPr>
              <w:spacing w:after="0" w:line="240" w:lineRule="auto"/>
              <w:jc w:val="center"/>
              <w:rPr>
                <w:sz w:val="22"/>
              </w:rPr>
            </w:pPr>
            <w:r w:rsidRPr="00E57E1E">
              <w:rPr>
                <w:sz w:val="22"/>
                <w:szCs w:val="24"/>
              </w:rPr>
              <w:t>7dalis vartotojo instrukcija psl  51</w:t>
            </w:r>
          </w:p>
        </w:tc>
      </w:tr>
      <w:tr w:rsidR="00216DEA" w:rsidRPr="00E57E1E" w14:paraId="18EBCBC0"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75ED0F71"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2276519F" w14:textId="4BB304AE" w:rsidR="00216DEA" w:rsidRPr="00E57E1E" w:rsidRDefault="00216DEA" w:rsidP="00216DEA">
            <w:pPr>
              <w:spacing w:after="0" w:line="240" w:lineRule="auto"/>
              <w:rPr>
                <w:sz w:val="22"/>
              </w:rPr>
            </w:pPr>
            <w:r w:rsidRPr="00E57E1E">
              <w:rPr>
                <w:color w:val="000000"/>
              </w:rPr>
              <w:t xml:space="preserve">Šildymo įrenginio našumas </w:t>
            </w:r>
          </w:p>
        </w:tc>
        <w:tc>
          <w:tcPr>
            <w:tcW w:w="4346" w:type="dxa"/>
            <w:tcBorders>
              <w:top w:val="single" w:sz="4" w:space="0" w:color="auto"/>
              <w:left w:val="single" w:sz="4" w:space="0" w:color="auto"/>
              <w:bottom w:val="single" w:sz="4" w:space="0" w:color="auto"/>
              <w:right w:val="single" w:sz="4" w:space="0" w:color="auto"/>
            </w:tcBorders>
          </w:tcPr>
          <w:p w14:paraId="30260612" w14:textId="2DC76014" w:rsidR="00216DEA" w:rsidRPr="00E57E1E" w:rsidRDefault="00216DEA" w:rsidP="00216DEA">
            <w:pPr>
              <w:spacing w:after="0" w:line="240" w:lineRule="auto"/>
              <w:rPr>
                <w:color w:val="000000"/>
              </w:rPr>
            </w:pPr>
            <w:r w:rsidRPr="00E57E1E">
              <w:rPr>
                <w:color w:val="000000"/>
              </w:rPr>
              <w:t>Ne mažiau 1000 l/min.</w:t>
            </w:r>
          </w:p>
        </w:tc>
        <w:tc>
          <w:tcPr>
            <w:tcW w:w="3402" w:type="dxa"/>
            <w:tcBorders>
              <w:top w:val="single" w:sz="4" w:space="0" w:color="auto"/>
              <w:left w:val="single" w:sz="4" w:space="0" w:color="auto"/>
              <w:bottom w:val="single" w:sz="4" w:space="0" w:color="auto"/>
              <w:right w:val="single" w:sz="4" w:space="0" w:color="auto"/>
            </w:tcBorders>
            <w:vAlign w:val="center"/>
          </w:tcPr>
          <w:p w14:paraId="69FFB314" w14:textId="2FDFC725" w:rsidR="00216DEA" w:rsidRPr="00E57E1E" w:rsidRDefault="000162CA" w:rsidP="00216DEA">
            <w:pPr>
              <w:spacing w:after="0" w:line="240" w:lineRule="auto"/>
              <w:jc w:val="center"/>
              <w:rPr>
                <w:sz w:val="22"/>
              </w:rPr>
            </w:pPr>
            <w:r w:rsidRPr="00E57E1E">
              <w:rPr>
                <w:sz w:val="22"/>
              </w:rPr>
              <w:t>1670 l/min</w:t>
            </w:r>
          </w:p>
          <w:p w14:paraId="2674DB7D" w14:textId="30F2D9B0" w:rsidR="000162CA" w:rsidRPr="00E57E1E" w:rsidRDefault="000162CA" w:rsidP="00216DEA">
            <w:pPr>
              <w:spacing w:after="0" w:line="240" w:lineRule="auto"/>
              <w:jc w:val="center"/>
              <w:rPr>
                <w:sz w:val="22"/>
                <w:szCs w:val="24"/>
              </w:rPr>
            </w:pPr>
            <w:r w:rsidRPr="00E57E1E">
              <w:rPr>
                <w:sz w:val="22"/>
                <w:szCs w:val="24"/>
              </w:rPr>
              <w:t>7dalis vartotojo instrukcija psl  5</w:t>
            </w:r>
            <w:r w:rsidR="00390C7C" w:rsidRPr="00E57E1E">
              <w:rPr>
                <w:sz w:val="22"/>
                <w:szCs w:val="24"/>
              </w:rPr>
              <w:t>0</w:t>
            </w:r>
          </w:p>
          <w:p w14:paraId="33453E65" w14:textId="77777777" w:rsidR="000162CA" w:rsidRPr="00E57E1E" w:rsidRDefault="000162CA" w:rsidP="00216DEA">
            <w:pPr>
              <w:spacing w:after="0" w:line="240" w:lineRule="auto"/>
              <w:jc w:val="center"/>
              <w:rPr>
                <w:sz w:val="22"/>
                <w:szCs w:val="24"/>
              </w:rPr>
            </w:pPr>
            <w:r w:rsidRPr="00E57E1E">
              <w:rPr>
                <w:sz w:val="22"/>
                <w:szCs w:val="24"/>
              </w:rPr>
              <w:t>59 cfm= 1670 l/min</w:t>
            </w:r>
          </w:p>
          <w:p w14:paraId="11FD704B" w14:textId="4D15C484" w:rsidR="000162CA" w:rsidRPr="00E57E1E" w:rsidRDefault="00390C7C" w:rsidP="00216DEA">
            <w:pPr>
              <w:spacing w:after="0" w:line="240" w:lineRule="auto"/>
              <w:jc w:val="center"/>
              <w:rPr>
                <w:sz w:val="22"/>
              </w:rPr>
            </w:pPr>
            <w:hyperlink r:id="rId8" w:history="1">
              <w:r w:rsidRPr="00E57E1E">
                <w:rPr>
                  <w:rStyle w:val="Hyperlink"/>
                  <w:sz w:val="22"/>
                </w:rPr>
                <w:t>https://www.convertunits.com/from/cfm/to/litre/minute</w:t>
              </w:r>
            </w:hyperlink>
          </w:p>
          <w:p w14:paraId="3DC3BB0E" w14:textId="2D83B979" w:rsidR="00390C7C" w:rsidRPr="00E57E1E" w:rsidRDefault="00390C7C" w:rsidP="00216DEA">
            <w:pPr>
              <w:spacing w:after="0" w:line="240" w:lineRule="auto"/>
              <w:jc w:val="center"/>
              <w:rPr>
                <w:sz w:val="22"/>
              </w:rPr>
            </w:pPr>
          </w:p>
        </w:tc>
      </w:tr>
      <w:tr w:rsidR="00216DEA" w:rsidRPr="00E57E1E" w14:paraId="5D3AF0AD"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2F7ECD1C"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2E8F7AAC" w14:textId="54BDA313" w:rsidR="00216DEA" w:rsidRPr="00E57E1E" w:rsidRDefault="00216DEA" w:rsidP="00216DEA">
            <w:pPr>
              <w:spacing w:after="0" w:line="240" w:lineRule="auto"/>
              <w:rPr>
                <w:sz w:val="22"/>
              </w:rPr>
            </w:pPr>
            <w:r w:rsidRPr="00E57E1E">
              <w:rPr>
                <w:color w:val="000000"/>
              </w:rPr>
              <w:t>Oro filtravimo sistema</w:t>
            </w:r>
          </w:p>
        </w:tc>
        <w:tc>
          <w:tcPr>
            <w:tcW w:w="4346" w:type="dxa"/>
            <w:tcBorders>
              <w:top w:val="single" w:sz="4" w:space="0" w:color="auto"/>
              <w:left w:val="single" w:sz="4" w:space="0" w:color="auto"/>
              <w:bottom w:val="single" w:sz="4" w:space="0" w:color="auto"/>
              <w:right w:val="single" w:sz="4" w:space="0" w:color="auto"/>
            </w:tcBorders>
          </w:tcPr>
          <w:p w14:paraId="46650EA8" w14:textId="77777777" w:rsidR="00216DEA" w:rsidRPr="00E57E1E" w:rsidRDefault="00216DEA" w:rsidP="00216DEA">
            <w:pPr>
              <w:spacing w:after="0" w:line="240" w:lineRule="auto"/>
              <w:rPr>
                <w:color w:val="000000"/>
              </w:rPr>
            </w:pPr>
            <w:r w:rsidRPr="00E57E1E">
              <w:rPr>
                <w:color w:val="000000"/>
              </w:rPr>
              <w:t>1. HEPA filtras ar filtras filtruojantis didesnes nei 0.2 μm dydžio daleles</w:t>
            </w:r>
          </w:p>
          <w:p w14:paraId="5161E79C" w14:textId="50FBA4BF" w:rsidR="00216DEA" w:rsidRPr="00E57E1E" w:rsidRDefault="00216DEA" w:rsidP="00216DEA">
            <w:pPr>
              <w:spacing w:after="0" w:line="240" w:lineRule="auto"/>
              <w:rPr>
                <w:color w:val="000000"/>
              </w:rPr>
            </w:pPr>
            <w:r w:rsidRPr="00E57E1E">
              <w:rPr>
                <w:color w:val="000000"/>
              </w:rPr>
              <w:t>2. Filtro tarnavimo laikas ne mažiau  500 val.</w:t>
            </w:r>
          </w:p>
        </w:tc>
        <w:tc>
          <w:tcPr>
            <w:tcW w:w="3402" w:type="dxa"/>
            <w:tcBorders>
              <w:top w:val="single" w:sz="4" w:space="0" w:color="auto"/>
              <w:left w:val="single" w:sz="4" w:space="0" w:color="auto"/>
              <w:bottom w:val="single" w:sz="4" w:space="0" w:color="auto"/>
              <w:right w:val="single" w:sz="4" w:space="0" w:color="auto"/>
            </w:tcBorders>
            <w:vAlign w:val="center"/>
          </w:tcPr>
          <w:p w14:paraId="5C39B7C5" w14:textId="50791ACC" w:rsidR="00390C7C" w:rsidRPr="00E57E1E" w:rsidRDefault="00390C7C" w:rsidP="00390C7C">
            <w:pPr>
              <w:spacing w:after="0" w:line="240" w:lineRule="auto"/>
              <w:rPr>
                <w:color w:val="000000"/>
              </w:rPr>
            </w:pPr>
            <w:r w:rsidRPr="00E57E1E">
              <w:rPr>
                <w:color w:val="000000"/>
              </w:rPr>
              <w:t xml:space="preserve">1. HEPA filtras </w:t>
            </w:r>
          </w:p>
          <w:p w14:paraId="4092012E" w14:textId="5D11429A" w:rsidR="00216DEA" w:rsidRPr="00E57E1E" w:rsidRDefault="00390C7C" w:rsidP="00390C7C">
            <w:pPr>
              <w:spacing w:after="0" w:line="240" w:lineRule="auto"/>
              <w:jc w:val="center"/>
              <w:rPr>
                <w:color w:val="000000"/>
              </w:rPr>
            </w:pPr>
            <w:r w:rsidRPr="00E57E1E">
              <w:rPr>
                <w:color w:val="000000"/>
              </w:rPr>
              <w:t xml:space="preserve">2. Filtro tarnavimo laikas </w:t>
            </w:r>
            <w:r w:rsidR="00E57E1E" w:rsidRPr="00E57E1E">
              <w:rPr>
                <w:color w:val="000000"/>
              </w:rPr>
              <w:t>2000</w:t>
            </w:r>
            <w:r w:rsidRPr="00E57E1E">
              <w:rPr>
                <w:color w:val="000000"/>
              </w:rPr>
              <w:t xml:space="preserve"> val.</w:t>
            </w:r>
          </w:p>
          <w:p w14:paraId="3C44236B" w14:textId="5B4DD473" w:rsidR="00390C7C" w:rsidRPr="00E57E1E" w:rsidRDefault="00390C7C" w:rsidP="00390C7C">
            <w:pPr>
              <w:spacing w:after="0" w:line="240" w:lineRule="auto"/>
              <w:jc w:val="center"/>
              <w:rPr>
                <w:sz w:val="22"/>
                <w:szCs w:val="24"/>
              </w:rPr>
            </w:pPr>
            <w:r w:rsidRPr="00E57E1E">
              <w:rPr>
                <w:sz w:val="22"/>
                <w:szCs w:val="24"/>
              </w:rPr>
              <w:t xml:space="preserve">7dalis vartotojo instrukcija psl  </w:t>
            </w:r>
            <w:r w:rsidR="00E57E1E" w:rsidRPr="00E57E1E">
              <w:rPr>
                <w:sz w:val="22"/>
                <w:szCs w:val="24"/>
              </w:rPr>
              <w:t>22</w:t>
            </w:r>
          </w:p>
          <w:p w14:paraId="33FF1E52" w14:textId="68C44431" w:rsidR="00390C7C" w:rsidRPr="00E57E1E" w:rsidRDefault="00390C7C" w:rsidP="00390C7C">
            <w:pPr>
              <w:spacing w:after="0" w:line="240" w:lineRule="auto"/>
              <w:jc w:val="center"/>
              <w:rPr>
                <w:sz w:val="22"/>
              </w:rPr>
            </w:pPr>
            <w:r w:rsidRPr="00E57E1E">
              <w:rPr>
                <w:sz w:val="22"/>
              </w:rPr>
              <w:t>7 dalis filtras</w:t>
            </w:r>
          </w:p>
        </w:tc>
      </w:tr>
      <w:tr w:rsidR="00216DEA" w:rsidRPr="00E57E1E" w14:paraId="153B13D5"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477F2A4A"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74862DC6" w14:textId="6134259B" w:rsidR="00216DEA" w:rsidRPr="00E57E1E" w:rsidRDefault="00216DEA" w:rsidP="00216DEA">
            <w:pPr>
              <w:spacing w:after="0" w:line="240" w:lineRule="auto"/>
              <w:rPr>
                <w:sz w:val="22"/>
              </w:rPr>
            </w:pPr>
            <w:r w:rsidRPr="00E57E1E">
              <w:rPr>
                <w:color w:val="000000"/>
              </w:rPr>
              <w:t>Komplektacija</w:t>
            </w:r>
          </w:p>
        </w:tc>
        <w:tc>
          <w:tcPr>
            <w:tcW w:w="4346" w:type="dxa"/>
            <w:tcBorders>
              <w:top w:val="single" w:sz="4" w:space="0" w:color="auto"/>
              <w:left w:val="single" w:sz="4" w:space="0" w:color="auto"/>
              <w:bottom w:val="single" w:sz="4" w:space="0" w:color="auto"/>
              <w:right w:val="single" w:sz="4" w:space="0" w:color="auto"/>
            </w:tcBorders>
          </w:tcPr>
          <w:p w14:paraId="2893A598" w14:textId="77777777" w:rsidR="00216DEA" w:rsidRPr="00E57E1E" w:rsidRDefault="00216DEA" w:rsidP="00216DEA">
            <w:pPr>
              <w:spacing w:after="0" w:line="240" w:lineRule="auto"/>
              <w:rPr>
                <w:color w:val="000000"/>
                <w:sz w:val="22"/>
              </w:rPr>
            </w:pPr>
            <w:r w:rsidRPr="00E57E1E">
              <w:rPr>
                <w:color w:val="000000"/>
              </w:rPr>
              <w:t xml:space="preserve">1.Visos įrenginio eksploatavimui reikalingos sudėtinės dalys, įskaitant šilto oro žarną (ne trumpesnę kaip 150 cm) </w:t>
            </w:r>
            <w:r w:rsidRPr="00E57E1E">
              <w:rPr>
                <w:color w:val="000000"/>
                <w:sz w:val="22"/>
              </w:rPr>
              <w:t>jungiančią šildymo įrenginį per angą su chalatu/apklotu/paklotu.</w:t>
            </w:r>
          </w:p>
          <w:p w14:paraId="43447C7B" w14:textId="77777777" w:rsidR="00216DEA" w:rsidRPr="00E57E1E" w:rsidRDefault="00216DEA" w:rsidP="00216DEA">
            <w:pPr>
              <w:spacing w:after="0" w:line="240" w:lineRule="auto"/>
            </w:pPr>
            <w:r w:rsidRPr="00E57E1E">
              <w:t>2. 5 vnt. specialių vienkartinių chalatų/apklotų/paklotų L dydžio, to paties gamintojo kaip ir šildytuvas, skirtų suaugusiojo kūno šildymui.</w:t>
            </w:r>
          </w:p>
          <w:p w14:paraId="5A96FD6A" w14:textId="3568405E" w:rsidR="00216DEA" w:rsidRPr="00E57E1E" w:rsidRDefault="00216DEA" w:rsidP="00216DEA">
            <w:pPr>
              <w:spacing w:after="0" w:line="240" w:lineRule="auto"/>
              <w:rPr>
                <w:color w:val="000000"/>
              </w:rPr>
            </w:pPr>
            <w:r w:rsidRPr="00E57E1E">
              <w:rPr>
                <w:color w:val="000000"/>
              </w:rPr>
              <w:t>3. Mobilus stovas įrenginiui padėti ar tvirtinti</w:t>
            </w:r>
          </w:p>
        </w:tc>
        <w:tc>
          <w:tcPr>
            <w:tcW w:w="3402" w:type="dxa"/>
            <w:tcBorders>
              <w:top w:val="single" w:sz="4" w:space="0" w:color="auto"/>
              <w:left w:val="single" w:sz="4" w:space="0" w:color="auto"/>
              <w:bottom w:val="single" w:sz="4" w:space="0" w:color="auto"/>
              <w:right w:val="single" w:sz="4" w:space="0" w:color="auto"/>
            </w:tcBorders>
            <w:vAlign w:val="center"/>
          </w:tcPr>
          <w:p w14:paraId="785A5E3C" w14:textId="6B8086D3" w:rsidR="00E347D2" w:rsidRDefault="00E347D2" w:rsidP="00E347D2">
            <w:pPr>
              <w:spacing w:after="0" w:line="240" w:lineRule="auto"/>
              <w:rPr>
                <w:color w:val="000000"/>
                <w:sz w:val="22"/>
              </w:rPr>
            </w:pPr>
            <w:r w:rsidRPr="00E57E1E">
              <w:rPr>
                <w:color w:val="000000"/>
              </w:rPr>
              <w:t>1.Visos įrenginio eksploatavimui reikalingos sudėtinės dalys, įskaitant šilto oro žarną (1</w:t>
            </w:r>
            <w:r>
              <w:rPr>
                <w:color w:val="000000"/>
              </w:rPr>
              <w:t>8</w:t>
            </w:r>
            <w:r w:rsidRPr="00E57E1E">
              <w:rPr>
                <w:color w:val="000000"/>
              </w:rPr>
              <w:t xml:space="preserve">0 cm) </w:t>
            </w:r>
            <w:r w:rsidRPr="00E57E1E">
              <w:rPr>
                <w:color w:val="000000"/>
                <w:sz w:val="22"/>
              </w:rPr>
              <w:t>jungiančią šildymo įrenginį per angą su apklotu</w:t>
            </w:r>
          </w:p>
          <w:p w14:paraId="2F670070" w14:textId="77777777" w:rsidR="00E347D2" w:rsidRPr="00E57E1E" w:rsidRDefault="00E347D2" w:rsidP="00E347D2">
            <w:pPr>
              <w:spacing w:after="0" w:line="240" w:lineRule="auto"/>
              <w:jc w:val="center"/>
              <w:rPr>
                <w:sz w:val="22"/>
                <w:szCs w:val="24"/>
              </w:rPr>
            </w:pPr>
            <w:r w:rsidRPr="00E57E1E">
              <w:rPr>
                <w:sz w:val="22"/>
                <w:szCs w:val="24"/>
              </w:rPr>
              <w:t xml:space="preserve">7dalis vartotojo instrukcija psl  </w:t>
            </w:r>
            <w:r>
              <w:rPr>
                <w:sz w:val="22"/>
                <w:szCs w:val="24"/>
              </w:rPr>
              <w:t>50</w:t>
            </w:r>
          </w:p>
          <w:p w14:paraId="2B88D50A" w14:textId="77777777" w:rsidR="00E347D2" w:rsidRPr="00E57E1E" w:rsidRDefault="00E347D2" w:rsidP="00E347D2">
            <w:pPr>
              <w:spacing w:after="0" w:line="240" w:lineRule="auto"/>
              <w:rPr>
                <w:color w:val="000000"/>
                <w:sz w:val="22"/>
              </w:rPr>
            </w:pPr>
          </w:p>
          <w:p w14:paraId="3DDE207A" w14:textId="3CC148E2" w:rsidR="00E347D2" w:rsidRDefault="00E347D2" w:rsidP="00E347D2">
            <w:pPr>
              <w:spacing w:after="0" w:line="240" w:lineRule="auto"/>
            </w:pPr>
            <w:r w:rsidRPr="00E57E1E">
              <w:t>2. 5 vnt. specialių vienkartinių apklotų L dydžio, to paties gamintojo kaip ir šildytuvas, skirtų suaugusiojo kūno šildymui.</w:t>
            </w:r>
          </w:p>
          <w:p w14:paraId="092E675D" w14:textId="4FF473E2" w:rsidR="00E347D2" w:rsidRPr="00E57E1E" w:rsidRDefault="00E347D2" w:rsidP="00E347D2">
            <w:pPr>
              <w:spacing w:after="0" w:line="240" w:lineRule="auto"/>
            </w:pPr>
            <w:r>
              <w:t>7 dalis brošiūra psl 5</w:t>
            </w:r>
          </w:p>
          <w:p w14:paraId="77DB0434" w14:textId="77777777" w:rsidR="00216DEA" w:rsidRDefault="00E347D2" w:rsidP="00E347D2">
            <w:pPr>
              <w:spacing w:after="0" w:line="240" w:lineRule="auto"/>
              <w:jc w:val="center"/>
              <w:rPr>
                <w:color w:val="000000"/>
              </w:rPr>
            </w:pPr>
            <w:r w:rsidRPr="00E57E1E">
              <w:rPr>
                <w:color w:val="000000"/>
              </w:rPr>
              <w:t>3. Mobilus stovas įrenginiui padėti ar tvirtinti</w:t>
            </w:r>
          </w:p>
          <w:p w14:paraId="51344742" w14:textId="2607AAB2" w:rsidR="00E347D2" w:rsidRPr="00E57E1E" w:rsidRDefault="00E347D2" w:rsidP="00E347D2">
            <w:pPr>
              <w:spacing w:after="0" w:line="240" w:lineRule="auto"/>
            </w:pPr>
            <w:r>
              <w:t>7 dalis brošiūra psl 4</w:t>
            </w:r>
          </w:p>
          <w:p w14:paraId="6D84A857" w14:textId="0D90CBC1" w:rsidR="00E347D2" w:rsidRPr="00E57E1E" w:rsidRDefault="00E347D2" w:rsidP="00E347D2">
            <w:pPr>
              <w:spacing w:after="0" w:line="240" w:lineRule="auto"/>
              <w:jc w:val="center"/>
              <w:rPr>
                <w:sz w:val="22"/>
              </w:rPr>
            </w:pPr>
          </w:p>
        </w:tc>
      </w:tr>
      <w:tr w:rsidR="00216DEA" w:rsidRPr="00E57E1E" w14:paraId="50E85B20"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3FDC32DB"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7D97BF84" w14:textId="5757A8BF" w:rsidR="00216DEA" w:rsidRPr="00E57E1E" w:rsidRDefault="00216DEA" w:rsidP="00216DEA">
            <w:pPr>
              <w:spacing w:after="0" w:line="240" w:lineRule="auto"/>
              <w:rPr>
                <w:sz w:val="22"/>
              </w:rPr>
            </w:pPr>
            <w:r w:rsidRPr="00E57E1E">
              <w:rPr>
                <w:color w:val="000000"/>
              </w:rPr>
              <w:t>Įrenginio keliamas triukšmo lygis</w:t>
            </w:r>
          </w:p>
        </w:tc>
        <w:tc>
          <w:tcPr>
            <w:tcW w:w="4346" w:type="dxa"/>
            <w:tcBorders>
              <w:top w:val="single" w:sz="4" w:space="0" w:color="auto"/>
              <w:left w:val="single" w:sz="4" w:space="0" w:color="auto"/>
              <w:bottom w:val="single" w:sz="4" w:space="0" w:color="auto"/>
              <w:right w:val="single" w:sz="4" w:space="0" w:color="auto"/>
            </w:tcBorders>
          </w:tcPr>
          <w:p w14:paraId="419B217D" w14:textId="58F199A7" w:rsidR="00216DEA" w:rsidRPr="00E57E1E" w:rsidRDefault="00216DEA" w:rsidP="00216DEA">
            <w:pPr>
              <w:spacing w:after="0" w:line="240" w:lineRule="auto"/>
              <w:rPr>
                <w:color w:val="000000"/>
              </w:rPr>
            </w:pPr>
            <w:r w:rsidRPr="00E57E1E">
              <w:rPr>
                <w:color w:val="000000"/>
              </w:rPr>
              <w:t>Ne daugiau nei 55 dBA</w:t>
            </w:r>
          </w:p>
        </w:tc>
        <w:tc>
          <w:tcPr>
            <w:tcW w:w="3402" w:type="dxa"/>
            <w:tcBorders>
              <w:top w:val="single" w:sz="4" w:space="0" w:color="auto"/>
              <w:left w:val="single" w:sz="4" w:space="0" w:color="auto"/>
              <w:bottom w:val="single" w:sz="4" w:space="0" w:color="auto"/>
              <w:right w:val="single" w:sz="4" w:space="0" w:color="auto"/>
            </w:tcBorders>
            <w:vAlign w:val="center"/>
          </w:tcPr>
          <w:p w14:paraId="3C37BCEB" w14:textId="77777777" w:rsidR="00216DEA" w:rsidRPr="00E57E1E" w:rsidRDefault="00E57E1E" w:rsidP="00216DEA">
            <w:pPr>
              <w:spacing w:after="0" w:line="240" w:lineRule="auto"/>
              <w:jc w:val="center"/>
              <w:rPr>
                <w:sz w:val="22"/>
              </w:rPr>
            </w:pPr>
            <w:r w:rsidRPr="00E57E1E">
              <w:rPr>
                <w:sz w:val="22"/>
              </w:rPr>
              <w:t xml:space="preserve">48 dBA </w:t>
            </w:r>
          </w:p>
          <w:p w14:paraId="7760A008" w14:textId="51FF9BCD" w:rsidR="00E57E1E" w:rsidRPr="00E57E1E" w:rsidRDefault="00E57E1E" w:rsidP="00216DEA">
            <w:pPr>
              <w:spacing w:after="0" w:line="240" w:lineRule="auto"/>
              <w:jc w:val="center"/>
              <w:rPr>
                <w:sz w:val="22"/>
              </w:rPr>
            </w:pPr>
            <w:r w:rsidRPr="00E57E1E">
              <w:rPr>
                <w:sz w:val="22"/>
              </w:rPr>
              <w:t>7 dalis filtras</w:t>
            </w:r>
          </w:p>
        </w:tc>
      </w:tr>
      <w:tr w:rsidR="00216DEA" w:rsidRPr="00E57E1E" w14:paraId="751EFADB" w14:textId="77777777" w:rsidTr="009271A9">
        <w:tc>
          <w:tcPr>
            <w:tcW w:w="538" w:type="dxa"/>
            <w:tcBorders>
              <w:top w:val="single" w:sz="4" w:space="0" w:color="auto"/>
              <w:left w:val="single" w:sz="4" w:space="0" w:color="auto"/>
              <w:bottom w:val="single" w:sz="4" w:space="0" w:color="auto"/>
              <w:right w:val="single" w:sz="4" w:space="0" w:color="auto"/>
            </w:tcBorders>
            <w:vAlign w:val="center"/>
          </w:tcPr>
          <w:p w14:paraId="270DEF96" w14:textId="77777777" w:rsidR="00216DEA" w:rsidRPr="00E57E1E" w:rsidRDefault="00216DEA" w:rsidP="00216DEA">
            <w:pPr>
              <w:pStyle w:val="ListParagraph"/>
              <w:numPr>
                <w:ilvl w:val="0"/>
                <w:numId w:val="1"/>
              </w:numPr>
              <w:spacing w:after="0" w:line="240" w:lineRule="auto"/>
              <w:jc w:val="center"/>
              <w:rPr>
                <w:b/>
                <w:sz w:val="22"/>
              </w:rPr>
            </w:pPr>
          </w:p>
        </w:tc>
        <w:tc>
          <w:tcPr>
            <w:tcW w:w="2204" w:type="dxa"/>
            <w:tcBorders>
              <w:top w:val="single" w:sz="4" w:space="0" w:color="auto"/>
              <w:left w:val="single" w:sz="4" w:space="0" w:color="auto"/>
              <w:bottom w:val="single" w:sz="4" w:space="0" w:color="auto"/>
              <w:right w:val="single" w:sz="4" w:space="0" w:color="auto"/>
            </w:tcBorders>
            <w:vAlign w:val="center"/>
          </w:tcPr>
          <w:p w14:paraId="5CAD1C77" w14:textId="47A07595" w:rsidR="00216DEA" w:rsidRPr="00E57E1E" w:rsidRDefault="00216DEA" w:rsidP="00216DEA">
            <w:pPr>
              <w:spacing w:after="0" w:line="240" w:lineRule="auto"/>
              <w:rPr>
                <w:sz w:val="22"/>
              </w:rPr>
            </w:pPr>
            <w:r w:rsidRPr="00E57E1E">
              <w:rPr>
                <w:color w:val="000000"/>
              </w:rPr>
              <w:t>Maitinimas</w:t>
            </w:r>
          </w:p>
        </w:tc>
        <w:tc>
          <w:tcPr>
            <w:tcW w:w="4346" w:type="dxa"/>
            <w:tcBorders>
              <w:top w:val="single" w:sz="4" w:space="0" w:color="auto"/>
              <w:left w:val="single" w:sz="4" w:space="0" w:color="auto"/>
              <w:bottom w:val="single" w:sz="4" w:space="0" w:color="auto"/>
              <w:right w:val="single" w:sz="4" w:space="0" w:color="auto"/>
            </w:tcBorders>
          </w:tcPr>
          <w:p w14:paraId="7829EC4D" w14:textId="08834D0C" w:rsidR="00216DEA" w:rsidRPr="00E57E1E" w:rsidRDefault="00216DEA" w:rsidP="00216DEA">
            <w:pPr>
              <w:spacing w:after="0" w:line="240" w:lineRule="auto"/>
              <w:rPr>
                <w:color w:val="000000"/>
              </w:rPr>
            </w:pPr>
            <w:r w:rsidRPr="00E57E1E">
              <w:rPr>
                <w:color w:val="000000"/>
              </w:rPr>
              <w:t>230 V ± 10 %, 50 Hz</w:t>
            </w:r>
          </w:p>
        </w:tc>
        <w:tc>
          <w:tcPr>
            <w:tcW w:w="3402" w:type="dxa"/>
            <w:tcBorders>
              <w:top w:val="single" w:sz="4" w:space="0" w:color="auto"/>
              <w:left w:val="single" w:sz="4" w:space="0" w:color="auto"/>
              <w:bottom w:val="single" w:sz="4" w:space="0" w:color="auto"/>
              <w:right w:val="single" w:sz="4" w:space="0" w:color="auto"/>
            </w:tcBorders>
            <w:vAlign w:val="center"/>
          </w:tcPr>
          <w:p w14:paraId="3F29EE4A" w14:textId="77777777" w:rsidR="00216DEA" w:rsidRDefault="00E57E1E" w:rsidP="00216DEA">
            <w:pPr>
              <w:spacing w:after="0" w:line="240" w:lineRule="auto"/>
              <w:jc w:val="center"/>
              <w:rPr>
                <w:color w:val="000000"/>
              </w:rPr>
            </w:pPr>
            <w:r w:rsidRPr="00E57E1E">
              <w:rPr>
                <w:color w:val="000000"/>
              </w:rPr>
              <w:t>230 V ± 10 %, 50 Hz</w:t>
            </w:r>
          </w:p>
          <w:p w14:paraId="7FA29A90" w14:textId="4EAB99B5" w:rsidR="00E57E1E" w:rsidRPr="00E57E1E" w:rsidRDefault="00E57E1E" w:rsidP="00E57E1E">
            <w:pPr>
              <w:spacing w:after="0" w:line="240" w:lineRule="auto"/>
              <w:jc w:val="center"/>
              <w:rPr>
                <w:sz w:val="22"/>
                <w:szCs w:val="24"/>
              </w:rPr>
            </w:pPr>
            <w:r w:rsidRPr="00E57E1E">
              <w:rPr>
                <w:sz w:val="22"/>
                <w:szCs w:val="24"/>
              </w:rPr>
              <w:t xml:space="preserve">7dalis vartotojo instrukcija psl  </w:t>
            </w:r>
            <w:r w:rsidR="00E347D2">
              <w:rPr>
                <w:sz w:val="22"/>
                <w:szCs w:val="24"/>
              </w:rPr>
              <w:t>50</w:t>
            </w:r>
          </w:p>
          <w:p w14:paraId="7B5B3576" w14:textId="1FC9111F" w:rsidR="00E57E1E" w:rsidRPr="00E57E1E" w:rsidRDefault="00E57E1E" w:rsidP="00216DEA">
            <w:pPr>
              <w:spacing w:after="0" w:line="240" w:lineRule="auto"/>
              <w:jc w:val="center"/>
              <w:rPr>
                <w:sz w:val="22"/>
              </w:rPr>
            </w:pPr>
          </w:p>
        </w:tc>
      </w:tr>
    </w:tbl>
    <w:p w14:paraId="23803B67" w14:textId="77777777" w:rsidR="00CB4187" w:rsidRPr="00E57E1E" w:rsidRDefault="00CB4187" w:rsidP="006F518C">
      <w:pPr>
        <w:pStyle w:val="Heading"/>
        <w:jc w:val="center"/>
        <w:rPr>
          <w:color w:val="auto"/>
          <w:lang w:val="lt-LT"/>
        </w:rPr>
      </w:pPr>
    </w:p>
    <w:p w14:paraId="5C60D57B" w14:textId="2ADB50EE" w:rsidR="003B2A48" w:rsidRPr="00E57E1E" w:rsidRDefault="00C24EA7" w:rsidP="00323E80">
      <w:pPr>
        <w:pStyle w:val="Body2"/>
        <w:tabs>
          <w:tab w:val="left" w:pos="1134"/>
        </w:tabs>
        <w:ind w:firstLine="709"/>
        <w:rPr>
          <w:color w:val="000000" w:themeColor="text1"/>
          <w:lang w:val="lt-LT"/>
        </w:rPr>
      </w:pPr>
      <w:r w:rsidRPr="00E57E1E">
        <w:rPr>
          <w:color w:val="auto"/>
          <w:lang w:val="lt-LT"/>
        </w:rPr>
        <w:tab/>
      </w:r>
      <w:r w:rsidRPr="00E57E1E">
        <w:rPr>
          <w:color w:val="auto"/>
          <w:lang w:val="lt-LT"/>
        </w:rPr>
        <w:tab/>
      </w:r>
      <w:r w:rsidRPr="00E57E1E">
        <w:rPr>
          <w:color w:val="auto"/>
          <w:lang w:val="lt-LT"/>
        </w:rPr>
        <w:tab/>
      </w:r>
      <w:r w:rsidRPr="00E57E1E">
        <w:rPr>
          <w:color w:val="auto"/>
          <w:lang w:val="lt-LT"/>
        </w:rPr>
        <w:tab/>
      </w:r>
    </w:p>
    <w:p w14:paraId="36CB8A36" w14:textId="39821ABA" w:rsidR="003B2A48" w:rsidRPr="00E57E1E" w:rsidRDefault="003B2A48" w:rsidP="003B2A48">
      <w:pPr>
        <w:pStyle w:val="Body2"/>
        <w:ind w:firstLine="720"/>
        <w:rPr>
          <w:color w:val="000000" w:themeColor="text1"/>
          <w:lang w:val="lt-LT"/>
        </w:rPr>
      </w:pPr>
    </w:p>
    <w:p w14:paraId="4F4814A1" w14:textId="1B4C5422" w:rsidR="003B2A48" w:rsidRPr="00E57E1E" w:rsidRDefault="003B2A48" w:rsidP="003B2A48">
      <w:pPr>
        <w:pStyle w:val="Body2"/>
        <w:ind w:firstLine="720"/>
        <w:rPr>
          <w:color w:val="000000" w:themeColor="text1"/>
          <w:lang w:val="lt-LT"/>
        </w:rPr>
      </w:pPr>
    </w:p>
    <w:sectPr w:rsidR="003B2A48" w:rsidRPr="00E57E1E" w:rsidSect="00953C11">
      <w:pgSz w:w="11906" w:h="16838"/>
      <w:pgMar w:top="709" w:right="567"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68BEC" w14:textId="77777777" w:rsidR="00CF0F5F" w:rsidRDefault="00CF0F5F" w:rsidP="00C96592">
      <w:pPr>
        <w:spacing w:after="0" w:line="240" w:lineRule="auto"/>
      </w:pPr>
      <w:r>
        <w:separator/>
      </w:r>
    </w:p>
  </w:endnote>
  <w:endnote w:type="continuationSeparator" w:id="0">
    <w:p w14:paraId="47E48B6B" w14:textId="77777777" w:rsidR="00CF0F5F" w:rsidRDefault="00CF0F5F" w:rsidP="00C96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yriad Pro Con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DBE03" w14:textId="77777777" w:rsidR="00CF0F5F" w:rsidRDefault="00CF0F5F" w:rsidP="00C96592">
      <w:pPr>
        <w:spacing w:after="0" w:line="240" w:lineRule="auto"/>
      </w:pPr>
      <w:r>
        <w:separator/>
      </w:r>
    </w:p>
  </w:footnote>
  <w:footnote w:type="continuationSeparator" w:id="0">
    <w:p w14:paraId="567D8672" w14:textId="77777777" w:rsidR="00CF0F5F" w:rsidRDefault="00CF0F5F" w:rsidP="00C965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76D9"/>
    <w:multiLevelType w:val="hybridMultilevel"/>
    <w:tmpl w:val="4B74136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 w15:restartNumberingAfterBreak="0">
    <w:nsid w:val="069A049B"/>
    <w:multiLevelType w:val="hybridMultilevel"/>
    <w:tmpl w:val="DBA62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312C27"/>
    <w:multiLevelType w:val="hybridMultilevel"/>
    <w:tmpl w:val="6B029B32"/>
    <w:lvl w:ilvl="0" w:tplc="224C3674">
      <w:start w:val="3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3456134A"/>
    <w:multiLevelType w:val="hybridMultilevel"/>
    <w:tmpl w:val="532AD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7" w15:restartNumberingAfterBreak="0">
    <w:nsid w:val="41B45C5E"/>
    <w:multiLevelType w:val="hybridMultilevel"/>
    <w:tmpl w:val="20105F04"/>
    <w:lvl w:ilvl="0" w:tplc="BAD29656">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8" w15:restartNumberingAfterBreak="0">
    <w:nsid w:val="66C856B6"/>
    <w:multiLevelType w:val="hybridMultilevel"/>
    <w:tmpl w:val="89E24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3EF57EC"/>
    <w:multiLevelType w:val="multilevel"/>
    <w:tmpl w:val="6E760F0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6B54510"/>
    <w:multiLevelType w:val="hybridMultilevel"/>
    <w:tmpl w:val="8DF099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615FAC"/>
    <w:multiLevelType w:val="hybridMultilevel"/>
    <w:tmpl w:val="EE4A40BA"/>
    <w:lvl w:ilvl="0" w:tplc="DEAE5366">
      <w:start w:val="36"/>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998144178">
    <w:abstractNumId w:val="7"/>
  </w:num>
  <w:num w:numId="2" w16cid:durableId="529420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9542638">
    <w:abstractNumId w:val="9"/>
  </w:num>
  <w:num w:numId="4" w16cid:durableId="1012487642">
    <w:abstractNumId w:val="6"/>
  </w:num>
  <w:num w:numId="5" w16cid:durableId="720985740">
    <w:abstractNumId w:val="0"/>
  </w:num>
  <w:num w:numId="6" w16cid:durableId="630940894">
    <w:abstractNumId w:val="8"/>
  </w:num>
  <w:num w:numId="7" w16cid:durableId="4400701">
    <w:abstractNumId w:val="2"/>
  </w:num>
  <w:num w:numId="8" w16cid:durableId="1018236633">
    <w:abstractNumId w:val="12"/>
  </w:num>
  <w:num w:numId="9" w16cid:durableId="1077360318">
    <w:abstractNumId w:val="10"/>
  </w:num>
  <w:num w:numId="10" w16cid:durableId="1046296752">
    <w:abstractNumId w:val="11"/>
  </w:num>
  <w:num w:numId="11" w16cid:durableId="201216638">
    <w:abstractNumId w:val="5"/>
  </w:num>
  <w:num w:numId="12" w16cid:durableId="1236665740">
    <w:abstractNumId w:val="1"/>
  </w:num>
  <w:num w:numId="13" w16cid:durableId="6275131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4DE"/>
    <w:rsid w:val="0000020C"/>
    <w:rsid w:val="00000630"/>
    <w:rsid w:val="000015E4"/>
    <w:rsid w:val="000162CA"/>
    <w:rsid w:val="000343F9"/>
    <w:rsid w:val="00083104"/>
    <w:rsid w:val="0009134E"/>
    <w:rsid w:val="0009158C"/>
    <w:rsid w:val="000A416F"/>
    <w:rsid w:val="000A6347"/>
    <w:rsid w:val="000B28F2"/>
    <w:rsid w:val="000C5A20"/>
    <w:rsid w:val="000D2A13"/>
    <w:rsid w:val="000D5E31"/>
    <w:rsid w:val="000F0981"/>
    <w:rsid w:val="001056E4"/>
    <w:rsid w:val="00111CED"/>
    <w:rsid w:val="0011765E"/>
    <w:rsid w:val="00135C20"/>
    <w:rsid w:val="001407A9"/>
    <w:rsid w:val="0014098F"/>
    <w:rsid w:val="00141C77"/>
    <w:rsid w:val="001439C6"/>
    <w:rsid w:val="001448E5"/>
    <w:rsid w:val="00151911"/>
    <w:rsid w:val="001716DB"/>
    <w:rsid w:val="00176F8C"/>
    <w:rsid w:val="0018643F"/>
    <w:rsid w:val="001A60C8"/>
    <w:rsid w:val="001B7167"/>
    <w:rsid w:val="001B779F"/>
    <w:rsid w:val="001C5E80"/>
    <w:rsid w:val="001C628F"/>
    <w:rsid w:val="001E17F3"/>
    <w:rsid w:val="001E3123"/>
    <w:rsid w:val="001E56E2"/>
    <w:rsid w:val="001F56BF"/>
    <w:rsid w:val="00203155"/>
    <w:rsid w:val="00216DEA"/>
    <w:rsid w:val="00234A39"/>
    <w:rsid w:val="00234A90"/>
    <w:rsid w:val="00254AE5"/>
    <w:rsid w:val="00265549"/>
    <w:rsid w:val="00267265"/>
    <w:rsid w:val="00286227"/>
    <w:rsid w:val="00294F21"/>
    <w:rsid w:val="002A0B7B"/>
    <w:rsid w:val="002A3884"/>
    <w:rsid w:val="002B22A9"/>
    <w:rsid w:val="002B72D2"/>
    <w:rsid w:val="002C43E5"/>
    <w:rsid w:val="002D5F84"/>
    <w:rsid w:val="002F49CE"/>
    <w:rsid w:val="0030336E"/>
    <w:rsid w:val="003060B8"/>
    <w:rsid w:val="003170E3"/>
    <w:rsid w:val="003224DD"/>
    <w:rsid w:val="00323E80"/>
    <w:rsid w:val="003257CA"/>
    <w:rsid w:val="00346AD1"/>
    <w:rsid w:val="003606F7"/>
    <w:rsid w:val="00372EF1"/>
    <w:rsid w:val="003827BC"/>
    <w:rsid w:val="00382F60"/>
    <w:rsid w:val="003844DE"/>
    <w:rsid w:val="00384950"/>
    <w:rsid w:val="00390C7C"/>
    <w:rsid w:val="00397C2B"/>
    <w:rsid w:val="003A071B"/>
    <w:rsid w:val="003A768E"/>
    <w:rsid w:val="003B00B3"/>
    <w:rsid w:val="003B2A48"/>
    <w:rsid w:val="003D200C"/>
    <w:rsid w:val="003D3D21"/>
    <w:rsid w:val="003E0FBA"/>
    <w:rsid w:val="003E74E8"/>
    <w:rsid w:val="003F2E74"/>
    <w:rsid w:val="00400ACE"/>
    <w:rsid w:val="00406A82"/>
    <w:rsid w:val="004208DD"/>
    <w:rsid w:val="00422961"/>
    <w:rsid w:val="00431BF9"/>
    <w:rsid w:val="00461998"/>
    <w:rsid w:val="00462E6B"/>
    <w:rsid w:val="004720E3"/>
    <w:rsid w:val="004809D1"/>
    <w:rsid w:val="00486F2C"/>
    <w:rsid w:val="004872AA"/>
    <w:rsid w:val="0049394B"/>
    <w:rsid w:val="004A4F25"/>
    <w:rsid w:val="004D1C24"/>
    <w:rsid w:val="004E03FA"/>
    <w:rsid w:val="004F383E"/>
    <w:rsid w:val="00502AD9"/>
    <w:rsid w:val="005131A8"/>
    <w:rsid w:val="00535F42"/>
    <w:rsid w:val="005372A0"/>
    <w:rsid w:val="005374CF"/>
    <w:rsid w:val="00544A1C"/>
    <w:rsid w:val="005600EB"/>
    <w:rsid w:val="00575AF2"/>
    <w:rsid w:val="005A243A"/>
    <w:rsid w:val="005A33CA"/>
    <w:rsid w:val="005A7C8D"/>
    <w:rsid w:val="005B2AE1"/>
    <w:rsid w:val="005B648F"/>
    <w:rsid w:val="005B794A"/>
    <w:rsid w:val="005D4DE5"/>
    <w:rsid w:val="005F28B7"/>
    <w:rsid w:val="005F5952"/>
    <w:rsid w:val="0061244C"/>
    <w:rsid w:val="006337D2"/>
    <w:rsid w:val="00651BE3"/>
    <w:rsid w:val="00661594"/>
    <w:rsid w:val="0067431A"/>
    <w:rsid w:val="00680326"/>
    <w:rsid w:val="006872A8"/>
    <w:rsid w:val="006919D5"/>
    <w:rsid w:val="006927C0"/>
    <w:rsid w:val="00693869"/>
    <w:rsid w:val="006974E4"/>
    <w:rsid w:val="006A6D39"/>
    <w:rsid w:val="006A74D0"/>
    <w:rsid w:val="006C1274"/>
    <w:rsid w:val="006C2698"/>
    <w:rsid w:val="006C3CEA"/>
    <w:rsid w:val="006F518C"/>
    <w:rsid w:val="00704C33"/>
    <w:rsid w:val="00727585"/>
    <w:rsid w:val="00736522"/>
    <w:rsid w:val="00763719"/>
    <w:rsid w:val="007778BA"/>
    <w:rsid w:val="00792B90"/>
    <w:rsid w:val="007C3233"/>
    <w:rsid w:val="007C3703"/>
    <w:rsid w:val="007C5071"/>
    <w:rsid w:val="007D0C76"/>
    <w:rsid w:val="007D103B"/>
    <w:rsid w:val="007D3EEC"/>
    <w:rsid w:val="007D4AE8"/>
    <w:rsid w:val="007E0669"/>
    <w:rsid w:val="007E2EAA"/>
    <w:rsid w:val="007F2A31"/>
    <w:rsid w:val="00801A4C"/>
    <w:rsid w:val="00810304"/>
    <w:rsid w:val="008133D4"/>
    <w:rsid w:val="00823849"/>
    <w:rsid w:val="00832AA2"/>
    <w:rsid w:val="00832CFF"/>
    <w:rsid w:val="008337FE"/>
    <w:rsid w:val="00840F3F"/>
    <w:rsid w:val="00841F40"/>
    <w:rsid w:val="00850CC1"/>
    <w:rsid w:val="008634AD"/>
    <w:rsid w:val="00863616"/>
    <w:rsid w:val="008655FD"/>
    <w:rsid w:val="008755F6"/>
    <w:rsid w:val="008856B9"/>
    <w:rsid w:val="0088744D"/>
    <w:rsid w:val="00892F9B"/>
    <w:rsid w:val="008931C5"/>
    <w:rsid w:val="008B7430"/>
    <w:rsid w:val="008B7B72"/>
    <w:rsid w:val="008B7BCB"/>
    <w:rsid w:val="008C5130"/>
    <w:rsid w:val="0090233D"/>
    <w:rsid w:val="0091020C"/>
    <w:rsid w:val="0091536E"/>
    <w:rsid w:val="0095050F"/>
    <w:rsid w:val="00953C11"/>
    <w:rsid w:val="00960658"/>
    <w:rsid w:val="00963350"/>
    <w:rsid w:val="009670A9"/>
    <w:rsid w:val="00975528"/>
    <w:rsid w:val="00986F68"/>
    <w:rsid w:val="009919BE"/>
    <w:rsid w:val="0099347F"/>
    <w:rsid w:val="00995B94"/>
    <w:rsid w:val="009A311D"/>
    <w:rsid w:val="009A474E"/>
    <w:rsid w:val="009B74D9"/>
    <w:rsid w:val="009B7703"/>
    <w:rsid w:val="009C0D9E"/>
    <w:rsid w:val="009E468F"/>
    <w:rsid w:val="00A01E62"/>
    <w:rsid w:val="00A02BF9"/>
    <w:rsid w:val="00A10921"/>
    <w:rsid w:val="00A125A7"/>
    <w:rsid w:val="00A12C87"/>
    <w:rsid w:val="00A13961"/>
    <w:rsid w:val="00A156E9"/>
    <w:rsid w:val="00A16803"/>
    <w:rsid w:val="00A22BF8"/>
    <w:rsid w:val="00A43DD9"/>
    <w:rsid w:val="00A44F50"/>
    <w:rsid w:val="00A50385"/>
    <w:rsid w:val="00A55EEF"/>
    <w:rsid w:val="00A74A56"/>
    <w:rsid w:val="00A76A65"/>
    <w:rsid w:val="00A830D5"/>
    <w:rsid w:val="00A844AD"/>
    <w:rsid w:val="00A912F1"/>
    <w:rsid w:val="00AA3C11"/>
    <w:rsid w:val="00AB1945"/>
    <w:rsid w:val="00AB2671"/>
    <w:rsid w:val="00AD468F"/>
    <w:rsid w:val="00AD4859"/>
    <w:rsid w:val="00AE2815"/>
    <w:rsid w:val="00AE4D44"/>
    <w:rsid w:val="00B12FAF"/>
    <w:rsid w:val="00B135EF"/>
    <w:rsid w:val="00B32E69"/>
    <w:rsid w:val="00B4369C"/>
    <w:rsid w:val="00B46B4F"/>
    <w:rsid w:val="00B574BA"/>
    <w:rsid w:val="00B5794A"/>
    <w:rsid w:val="00B6141B"/>
    <w:rsid w:val="00B80C8B"/>
    <w:rsid w:val="00B937D8"/>
    <w:rsid w:val="00BA37D6"/>
    <w:rsid w:val="00BB3108"/>
    <w:rsid w:val="00BC756A"/>
    <w:rsid w:val="00BD321C"/>
    <w:rsid w:val="00BF7718"/>
    <w:rsid w:val="00C01D59"/>
    <w:rsid w:val="00C045E1"/>
    <w:rsid w:val="00C24EA7"/>
    <w:rsid w:val="00C46042"/>
    <w:rsid w:val="00C50508"/>
    <w:rsid w:val="00C7178A"/>
    <w:rsid w:val="00C73F04"/>
    <w:rsid w:val="00C750E9"/>
    <w:rsid w:val="00C957D8"/>
    <w:rsid w:val="00C96592"/>
    <w:rsid w:val="00CA0FB9"/>
    <w:rsid w:val="00CB3E8D"/>
    <w:rsid w:val="00CB4187"/>
    <w:rsid w:val="00CC687F"/>
    <w:rsid w:val="00CD47F7"/>
    <w:rsid w:val="00CE5900"/>
    <w:rsid w:val="00CF0F5F"/>
    <w:rsid w:val="00CF36DF"/>
    <w:rsid w:val="00CF453A"/>
    <w:rsid w:val="00D008AF"/>
    <w:rsid w:val="00D04323"/>
    <w:rsid w:val="00D2376E"/>
    <w:rsid w:val="00D24729"/>
    <w:rsid w:val="00D25D14"/>
    <w:rsid w:val="00D36828"/>
    <w:rsid w:val="00D54015"/>
    <w:rsid w:val="00D66C29"/>
    <w:rsid w:val="00D67AA2"/>
    <w:rsid w:val="00D74264"/>
    <w:rsid w:val="00D75250"/>
    <w:rsid w:val="00D8570D"/>
    <w:rsid w:val="00DA1BEF"/>
    <w:rsid w:val="00DB06A3"/>
    <w:rsid w:val="00DB270E"/>
    <w:rsid w:val="00DC2537"/>
    <w:rsid w:val="00DC38AE"/>
    <w:rsid w:val="00DC3EA6"/>
    <w:rsid w:val="00DD4932"/>
    <w:rsid w:val="00DE0217"/>
    <w:rsid w:val="00DF2FE4"/>
    <w:rsid w:val="00E048A9"/>
    <w:rsid w:val="00E2628D"/>
    <w:rsid w:val="00E32D1D"/>
    <w:rsid w:val="00E3463A"/>
    <w:rsid w:val="00E347D2"/>
    <w:rsid w:val="00E5274E"/>
    <w:rsid w:val="00E57E1E"/>
    <w:rsid w:val="00E846F6"/>
    <w:rsid w:val="00E86167"/>
    <w:rsid w:val="00E92D8E"/>
    <w:rsid w:val="00E952A1"/>
    <w:rsid w:val="00EA3653"/>
    <w:rsid w:val="00EA3A48"/>
    <w:rsid w:val="00EB3D62"/>
    <w:rsid w:val="00EC0BA0"/>
    <w:rsid w:val="00EC22BB"/>
    <w:rsid w:val="00ED0AA6"/>
    <w:rsid w:val="00EE1B64"/>
    <w:rsid w:val="00EE2759"/>
    <w:rsid w:val="00EE6F7F"/>
    <w:rsid w:val="00F02F9B"/>
    <w:rsid w:val="00F0512E"/>
    <w:rsid w:val="00F07F7F"/>
    <w:rsid w:val="00F36943"/>
    <w:rsid w:val="00F52085"/>
    <w:rsid w:val="00F61002"/>
    <w:rsid w:val="00F6661C"/>
    <w:rsid w:val="00F70A14"/>
    <w:rsid w:val="00F87BBF"/>
    <w:rsid w:val="00F905D6"/>
    <w:rsid w:val="00F90A0E"/>
    <w:rsid w:val="00F9616E"/>
    <w:rsid w:val="00F96994"/>
    <w:rsid w:val="00FA5C8E"/>
    <w:rsid w:val="00FA636E"/>
    <w:rsid w:val="00FB2164"/>
    <w:rsid w:val="00FE21D2"/>
    <w:rsid w:val="00FF6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E2D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B3108"/>
    <w:pPr>
      <w:ind w:left="720"/>
      <w:contextualSpacing/>
    </w:pPr>
  </w:style>
  <w:style w:type="paragraph" w:customStyle="1" w:styleId="xmsonormal">
    <w:name w:val="x_msonormal"/>
    <w:basedOn w:val="Normal"/>
    <w:rsid w:val="00AD485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AD4859"/>
    <w:pPr>
      <w:spacing w:before="100" w:beforeAutospacing="1" w:after="100" w:afterAutospacing="1" w:line="240" w:lineRule="auto"/>
    </w:pPr>
    <w:rPr>
      <w:rFonts w:eastAsia="Times New Roman"/>
      <w:szCs w:val="24"/>
      <w:lang w:val="en-GB" w:eastAsia="en-GB"/>
    </w:rPr>
  </w:style>
  <w:style w:type="table" w:styleId="TableGrid">
    <w:name w:val="Table Grid"/>
    <w:basedOn w:val="TableNormal"/>
    <w:uiPriority w:val="39"/>
    <w:rsid w:val="006A6D39"/>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rsid w:val="006A6D39"/>
    <w:rPr>
      <w:rFonts w:cs="Myriad Pro Cond"/>
      <w:b/>
      <w:bCs/>
      <w:color w:val="000000"/>
      <w:sz w:val="20"/>
      <w:szCs w:val="20"/>
    </w:rPr>
  </w:style>
  <w:style w:type="paragraph" w:styleId="BalloonText">
    <w:name w:val="Balloon Text"/>
    <w:basedOn w:val="Normal"/>
    <w:link w:val="BalloonTextChar"/>
    <w:uiPriority w:val="99"/>
    <w:semiHidden/>
    <w:unhideWhenUsed/>
    <w:rsid w:val="003257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7CA"/>
    <w:rPr>
      <w:rFonts w:ascii="Segoe UI" w:eastAsia="Calibri" w:hAnsi="Segoe UI" w:cs="Segoe UI"/>
      <w:sz w:val="18"/>
      <w:szCs w:val="18"/>
    </w:rPr>
  </w:style>
  <w:style w:type="paragraph" w:styleId="Revision">
    <w:name w:val="Revision"/>
    <w:hidden/>
    <w:uiPriority w:val="99"/>
    <w:semiHidden/>
    <w:rsid w:val="005D4DE5"/>
    <w:rPr>
      <w:rFonts w:eastAsia="Calibri" w:cs="Times New Roman"/>
    </w:rPr>
  </w:style>
  <w:style w:type="paragraph" w:customStyle="1" w:styleId="Body2">
    <w:name w:val="Body 2"/>
    <w:rsid w:val="00E952A1"/>
    <w:pPr>
      <w:suppressAutoHyphens/>
      <w:spacing w:after="40"/>
      <w:jc w:val="both"/>
    </w:pPr>
    <w:rPr>
      <w:rFonts w:eastAsia="Arial Unicode MS" w:cs="Arial Unicode MS"/>
      <w:color w:val="000000"/>
      <w:sz w:val="22"/>
      <w:lang w:val="en-US"/>
    </w:rPr>
  </w:style>
  <w:style w:type="paragraph" w:customStyle="1" w:styleId="Heading">
    <w:name w:val="Heading"/>
    <w:next w:val="Body2"/>
    <w:qFormat/>
    <w:rsid w:val="00E952A1"/>
    <w:pPr>
      <w:outlineLvl w:val="0"/>
    </w:pPr>
    <w:rPr>
      <w:rFonts w:eastAsia="Arial Unicode MS" w:cs="Arial Unicode MS"/>
      <w:b/>
      <w:bCs/>
      <w:caps/>
      <w:color w:val="434343"/>
      <w:spacing w:val="4"/>
      <w:sz w:val="22"/>
      <w:lang w:val="en-US"/>
    </w:rPr>
  </w:style>
  <w:style w:type="character" w:styleId="PlaceholderText">
    <w:name w:val="Placeholder Text"/>
    <w:basedOn w:val="DefaultParagraphFont"/>
    <w:uiPriority w:val="99"/>
    <w:semiHidden/>
    <w:rsid w:val="00C24EA7"/>
    <w:rPr>
      <w:color w:val="808080"/>
    </w:rPr>
  </w:style>
  <w:style w:type="character" w:styleId="Hyperlink">
    <w:name w:val="Hyperlink"/>
    <w:basedOn w:val="DefaultParagraphFont"/>
    <w:uiPriority w:val="99"/>
    <w:unhideWhenUsed/>
    <w:rsid w:val="00390C7C"/>
    <w:rPr>
      <w:color w:val="0563C1" w:themeColor="hyperlink"/>
      <w:u w:val="single"/>
    </w:rPr>
  </w:style>
  <w:style w:type="character" w:styleId="UnresolvedMention">
    <w:name w:val="Unresolved Mention"/>
    <w:basedOn w:val="DefaultParagraphFont"/>
    <w:uiPriority w:val="99"/>
    <w:semiHidden/>
    <w:unhideWhenUsed/>
    <w:rsid w:val="00390C7C"/>
    <w:rPr>
      <w:color w:val="605E5C"/>
      <w:shd w:val="clear" w:color="auto" w:fill="E1DFDD"/>
    </w:rPr>
  </w:style>
  <w:style w:type="paragraph" w:styleId="Header">
    <w:name w:val="header"/>
    <w:basedOn w:val="Normal"/>
    <w:link w:val="HeaderChar"/>
    <w:uiPriority w:val="99"/>
    <w:unhideWhenUsed/>
    <w:rsid w:val="00C96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C96592"/>
    <w:rPr>
      <w:rFonts w:eastAsia="Calibri" w:cs="Times New Roman"/>
    </w:rPr>
  </w:style>
  <w:style w:type="paragraph" w:styleId="Footer">
    <w:name w:val="footer"/>
    <w:basedOn w:val="Normal"/>
    <w:link w:val="FooterChar"/>
    <w:uiPriority w:val="99"/>
    <w:unhideWhenUsed/>
    <w:rsid w:val="00C96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C96592"/>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222">
      <w:bodyDiv w:val="1"/>
      <w:marLeft w:val="0"/>
      <w:marRight w:val="0"/>
      <w:marTop w:val="0"/>
      <w:marBottom w:val="0"/>
      <w:divBdr>
        <w:top w:val="none" w:sz="0" w:space="0" w:color="auto"/>
        <w:left w:val="none" w:sz="0" w:space="0" w:color="auto"/>
        <w:bottom w:val="none" w:sz="0" w:space="0" w:color="auto"/>
        <w:right w:val="none" w:sz="0" w:space="0" w:color="auto"/>
      </w:divBdr>
    </w:div>
    <w:div w:id="344786882">
      <w:bodyDiv w:val="1"/>
      <w:marLeft w:val="0"/>
      <w:marRight w:val="0"/>
      <w:marTop w:val="0"/>
      <w:marBottom w:val="0"/>
      <w:divBdr>
        <w:top w:val="none" w:sz="0" w:space="0" w:color="auto"/>
        <w:left w:val="none" w:sz="0" w:space="0" w:color="auto"/>
        <w:bottom w:val="none" w:sz="0" w:space="0" w:color="auto"/>
        <w:right w:val="none" w:sz="0" w:space="0" w:color="auto"/>
      </w:divBdr>
    </w:div>
    <w:div w:id="345449794">
      <w:bodyDiv w:val="1"/>
      <w:marLeft w:val="0"/>
      <w:marRight w:val="0"/>
      <w:marTop w:val="0"/>
      <w:marBottom w:val="0"/>
      <w:divBdr>
        <w:top w:val="none" w:sz="0" w:space="0" w:color="auto"/>
        <w:left w:val="none" w:sz="0" w:space="0" w:color="auto"/>
        <w:bottom w:val="none" w:sz="0" w:space="0" w:color="auto"/>
        <w:right w:val="none" w:sz="0" w:space="0" w:color="auto"/>
      </w:divBdr>
    </w:div>
    <w:div w:id="370351726">
      <w:bodyDiv w:val="1"/>
      <w:marLeft w:val="0"/>
      <w:marRight w:val="0"/>
      <w:marTop w:val="0"/>
      <w:marBottom w:val="0"/>
      <w:divBdr>
        <w:top w:val="none" w:sz="0" w:space="0" w:color="auto"/>
        <w:left w:val="none" w:sz="0" w:space="0" w:color="auto"/>
        <w:bottom w:val="none" w:sz="0" w:space="0" w:color="auto"/>
        <w:right w:val="none" w:sz="0" w:space="0" w:color="auto"/>
      </w:divBdr>
    </w:div>
    <w:div w:id="386994549">
      <w:bodyDiv w:val="1"/>
      <w:marLeft w:val="0"/>
      <w:marRight w:val="0"/>
      <w:marTop w:val="0"/>
      <w:marBottom w:val="0"/>
      <w:divBdr>
        <w:top w:val="none" w:sz="0" w:space="0" w:color="auto"/>
        <w:left w:val="none" w:sz="0" w:space="0" w:color="auto"/>
        <w:bottom w:val="none" w:sz="0" w:space="0" w:color="auto"/>
        <w:right w:val="none" w:sz="0" w:space="0" w:color="auto"/>
      </w:divBdr>
    </w:div>
    <w:div w:id="685983302">
      <w:bodyDiv w:val="1"/>
      <w:marLeft w:val="0"/>
      <w:marRight w:val="0"/>
      <w:marTop w:val="0"/>
      <w:marBottom w:val="0"/>
      <w:divBdr>
        <w:top w:val="none" w:sz="0" w:space="0" w:color="auto"/>
        <w:left w:val="none" w:sz="0" w:space="0" w:color="auto"/>
        <w:bottom w:val="none" w:sz="0" w:space="0" w:color="auto"/>
        <w:right w:val="none" w:sz="0" w:space="0" w:color="auto"/>
      </w:divBdr>
    </w:div>
    <w:div w:id="1062481155">
      <w:bodyDiv w:val="1"/>
      <w:marLeft w:val="0"/>
      <w:marRight w:val="0"/>
      <w:marTop w:val="0"/>
      <w:marBottom w:val="0"/>
      <w:divBdr>
        <w:top w:val="none" w:sz="0" w:space="0" w:color="auto"/>
        <w:left w:val="none" w:sz="0" w:space="0" w:color="auto"/>
        <w:bottom w:val="none" w:sz="0" w:space="0" w:color="auto"/>
        <w:right w:val="none" w:sz="0" w:space="0" w:color="auto"/>
      </w:divBdr>
    </w:div>
    <w:div w:id="1243292280">
      <w:bodyDiv w:val="1"/>
      <w:marLeft w:val="0"/>
      <w:marRight w:val="0"/>
      <w:marTop w:val="0"/>
      <w:marBottom w:val="0"/>
      <w:divBdr>
        <w:top w:val="none" w:sz="0" w:space="0" w:color="auto"/>
        <w:left w:val="none" w:sz="0" w:space="0" w:color="auto"/>
        <w:bottom w:val="none" w:sz="0" w:space="0" w:color="auto"/>
        <w:right w:val="none" w:sz="0" w:space="0" w:color="auto"/>
      </w:divBdr>
    </w:div>
    <w:div w:id="1690064118">
      <w:bodyDiv w:val="1"/>
      <w:marLeft w:val="0"/>
      <w:marRight w:val="0"/>
      <w:marTop w:val="0"/>
      <w:marBottom w:val="0"/>
      <w:divBdr>
        <w:top w:val="none" w:sz="0" w:space="0" w:color="auto"/>
        <w:left w:val="none" w:sz="0" w:space="0" w:color="auto"/>
        <w:bottom w:val="none" w:sz="0" w:space="0" w:color="auto"/>
        <w:right w:val="none" w:sz="0" w:space="0" w:color="auto"/>
      </w:divBdr>
    </w:div>
    <w:div w:id="184385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vertunits.com/from/cfm/to/litre/minut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54999-45AC-49B5-A2E4-E4ABC8BC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5128</Words>
  <Characters>2924</Characters>
  <Application>Microsoft Office Word</Application>
  <DocSecurity>0</DocSecurity>
  <Lines>24</Lines>
  <Paragraphs>16</Paragraphs>
  <ScaleCrop>false</ScaleCrop>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2025-10-06T12:06:00Z</dcterms:created>
  <dcterms:modified xsi:type="dcterms:W3CDTF">2025-10-06T12:06:00Z</dcterms:modified>
</cp:coreProperties>
</file>